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DA4" w:rsidRDefault="00373328" w:rsidP="00D55528">
      <w:pPr>
        <w:rPr>
          <w:rFonts w:ascii="Cambria" w:hAnsi="Cambria" w:cs="Arial"/>
          <w:sz w:val="16"/>
          <w:lang w:val="en-US"/>
        </w:rPr>
      </w:pPr>
      <w:r>
        <w:rPr>
          <w:rFonts w:ascii="Cambria" w:hAnsi="Cambria" w:cs="Arial"/>
          <w:noProof/>
          <w:sz w:val="16"/>
        </w:rPr>
        <w:pict>
          <v:rect id="_x0000_s1026" style="position:absolute;margin-left:345.45pt;margin-top:-47.9pt;width:140.25pt;height:22.5pt;z-index:251657216" stroked="f">
            <v:textbox>
              <w:txbxContent>
                <w:p w:rsidR="0092161C" w:rsidRPr="00B17F2D" w:rsidRDefault="00B17F2D" w:rsidP="00FA372A">
                  <w:r>
                    <w:t>ΑΔΑ</w:t>
                  </w:r>
                  <w:r>
                    <w:rPr>
                      <w:lang w:val="en-US"/>
                    </w:rPr>
                    <w:t xml:space="preserve">: </w:t>
                  </w:r>
                  <w:r>
                    <w:t>75ΕΘ46907Ε-Τ5Ρ</w:t>
                  </w:r>
                </w:p>
              </w:txbxContent>
            </v:textbox>
          </v:rect>
        </w:pict>
      </w:r>
      <w:r w:rsidR="00DF2E5E">
        <w:rPr>
          <w:rFonts w:ascii="Cambria" w:hAnsi="Cambria" w:cs="Arial"/>
          <w:noProof/>
          <w:sz w:val="16"/>
        </w:rPr>
        <w:drawing>
          <wp:anchor distT="0" distB="0" distL="114300" distR="114300" simplePos="0" relativeHeight="251658240" behindDoc="0" locked="0" layoutInCell="1" allowOverlap="1">
            <wp:simplePos x="0" y="0"/>
            <wp:positionH relativeFrom="column">
              <wp:posOffset>33020</wp:posOffset>
            </wp:positionH>
            <wp:positionV relativeFrom="paragraph">
              <wp:posOffset>-322580</wp:posOffset>
            </wp:positionV>
            <wp:extent cx="548005" cy="535940"/>
            <wp:effectExtent l="19050" t="0" r="4445" b="0"/>
            <wp:wrapNone/>
            <wp:docPr id="4" name="Εικόνα 3" descr="a_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a_thireos"/>
                    <pic:cNvPicPr>
                      <a:picLocks noChangeAspect="1" noChangeArrowheads="1"/>
                    </pic:cNvPicPr>
                  </pic:nvPicPr>
                  <pic:blipFill>
                    <a:blip r:embed="rId7" cstate="print"/>
                    <a:srcRect/>
                    <a:stretch>
                      <a:fillRect/>
                    </a:stretch>
                  </pic:blipFill>
                  <pic:spPr bwMode="auto">
                    <a:xfrm>
                      <a:off x="0" y="0"/>
                      <a:ext cx="548005" cy="535940"/>
                    </a:xfrm>
                    <a:prstGeom prst="rect">
                      <a:avLst/>
                    </a:prstGeom>
                    <a:noFill/>
                    <a:ln w="9525">
                      <a:noFill/>
                      <a:miter lim="800000"/>
                      <a:headEnd/>
                      <a:tailEnd/>
                    </a:ln>
                  </pic:spPr>
                </pic:pic>
              </a:graphicData>
            </a:graphic>
          </wp:anchor>
        </w:drawing>
      </w:r>
      <w:r w:rsidR="00D55528">
        <w:rPr>
          <w:rFonts w:ascii="Cambria" w:hAnsi="Cambria" w:cs="Arial"/>
          <w:sz w:val="16"/>
        </w:rPr>
        <w:t xml:space="preserve">                                                                                                    </w:t>
      </w:r>
    </w:p>
    <w:p w:rsidR="0092161C" w:rsidRDefault="0092161C" w:rsidP="00D55528">
      <w:pPr>
        <w:rPr>
          <w:rFonts w:ascii="Cambria" w:hAnsi="Cambria" w:cs="Arial"/>
          <w:sz w:val="16"/>
          <w:lang w:val="en-US"/>
        </w:rPr>
      </w:pPr>
    </w:p>
    <w:tbl>
      <w:tblPr>
        <w:tblW w:w="9180" w:type="dxa"/>
        <w:tblLayout w:type="fixed"/>
        <w:tblLook w:val="0000"/>
      </w:tblPr>
      <w:tblGrid>
        <w:gridCol w:w="5211"/>
        <w:gridCol w:w="1134"/>
        <w:gridCol w:w="2835"/>
      </w:tblGrid>
      <w:tr w:rsidR="0092161C" w:rsidTr="00354C6F">
        <w:trPr>
          <w:cantSplit/>
          <w:trHeight w:val="237"/>
        </w:trPr>
        <w:tc>
          <w:tcPr>
            <w:tcW w:w="5211" w:type="dxa"/>
            <w:vMerge w:val="restart"/>
          </w:tcPr>
          <w:p w:rsidR="0092161C" w:rsidRPr="00123E9D" w:rsidRDefault="0092161C" w:rsidP="00354C6F">
            <w:pPr>
              <w:pStyle w:val="a4"/>
              <w:tabs>
                <w:tab w:val="clear" w:pos="4153"/>
                <w:tab w:val="clear" w:pos="8306"/>
                <w:tab w:val="left" w:pos="7890"/>
              </w:tabs>
              <w:spacing w:before="20"/>
              <w:rPr>
                <w:b/>
                <w:spacing w:val="-12"/>
                <w:sz w:val="26"/>
              </w:rPr>
            </w:pPr>
            <w:r w:rsidRPr="00123E9D">
              <w:rPr>
                <w:b/>
                <w:spacing w:val="-12"/>
                <w:sz w:val="26"/>
              </w:rPr>
              <w:t>ΕΛΛΗΝΙΚΗ ΔΗΜΟΚΡΑΤΙΑ</w:t>
            </w:r>
          </w:p>
          <w:p w:rsidR="0092161C" w:rsidRPr="00123E9D" w:rsidRDefault="0092161C" w:rsidP="00354C6F">
            <w:pPr>
              <w:pStyle w:val="a4"/>
              <w:tabs>
                <w:tab w:val="clear" w:pos="4153"/>
                <w:tab w:val="clear" w:pos="8306"/>
                <w:tab w:val="left" w:pos="7890"/>
              </w:tabs>
              <w:spacing w:before="20"/>
              <w:rPr>
                <w:b/>
                <w:sz w:val="26"/>
              </w:rPr>
            </w:pPr>
            <w:r w:rsidRPr="00123E9D">
              <w:rPr>
                <w:b/>
                <w:sz w:val="26"/>
              </w:rPr>
              <w:t>ΥΠΟΥΡΓΕΙΟ ΥΓΕΙΑΣ</w:t>
            </w:r>
          </w:p>
          <w:p w:rsidR="0092161C" w:rsidRPr="00123E9D" w:rsidRDefault="0092161C" w:rsidP="00354C6F">
            <w:pPr>
              <w:pStyle w:val="a4"/>
              <w:tabs>
                <w:tab w:val="clear" w:pos="4153"/>
                <w:tab w:val="clear" w:pos="8306"/>
                <w:tab w:val="left" w:pos="7890"/>
              </w:tabs>
              <w:spacing w:before="20"/>
              <w:rPr>
                <w:b/>
                <w:sz w:val="26"/>
              </w:rPr>
            </w:pPr>
            <w:r w:rsidRPr="00123E9D">
              <w:rPr>
                <w:b/>
                <w:sz w:val="26"/>
              </w:rPr>
              <w:t>6η ΥΠΕ</w:t>
            </w:r>
          </w:p>
          <w:p w:rsidR="0092161C" w:rsidRPr="00123E9D" w:rsidRDefault="0092161C" w:rsidP="00354C6F">
            <w:pPr>
              <w:pStyle w:val="a4"/>
              <w:tabs>
                <w:tab w:val="clear" w:pos="4153"/>
                <w:tab w:val="clear" w:pos="8306"/>
                <w:tab w:val="left" w:pos="7890"/>
              </w:tabs>
              <w:spacing w:before="20"/>
              <w:rPr>
                <w:b/>
                <w:sz w:val="26"/>
              </w:rPr>
            </w:pPr>
            <w:r w:rsidRPr="00123E9D">
              <w:rPr>
                <w:b/>
                <w:sz w:val="26"/>
              </w:rPr>
              <w:t>ΓΕΝΙΚΟ ΝΟΣΟΚΟΜΕΙΟ ΗΛΕΙΑΣ</w:t>
            </w:r>
          </w:p>
          <w:p w:rsidR="0092161C" w:rsidRDefault="0092161C" w:rsidP="00354C6F">
            <w:pPr>
              <w:pStyle w:val="a4"/>
              <w:tabs>
                <w:tab w:val="clear" w:pos="4153"/>
                <w:tab w:val="clear" w:pos="8306"/>
                <w:tab w:val="left" w:pos="7890"/>
              </w:tabs>
              <w:spacing w:before="20"/>
              <w:rPr>
                <w:b/>
                <w:sz w:val="26"/>
              </w:rPr>
            </w:pPr>
            <w:r w:rsidRPr="00123E9D">
              <w:rPr>
                <w:b/>
                <w:sz w:val="26"/>
              </w:rPr>
              <w:t>ΝΟΣΗΛΕΥΤΙΚΗ ΜΟΝΑΔΑ ΠΥΡΓΟΥ</w:t>
            </w:r>
          </w:p>
          <w:p w:rsidR="00AF09E9" w:rsidRPr="0092161C" w:rsidRDefault="00AF09E9" w:rsidP="00354C6F">
            <w:pPr>
              <w:pStyle w:val="a4"/>
              <w:tabs>
                <w:tab w:val="clear" w:pos="4153"/>
                <w:tab w:val="clear" w:pos="8306"/>
                <w:tab w:val="left" w:pos="7890"/>
              </w:tabs>
              <w:spacing w:before="20"/>
              <w:rPr>
                <w:b/>
                <w:sz w:val="26"/>
              </w:rPr>
            </w:pPr>
            <w:r>
              <w:rPr>
                <w:b/>
                <w:sz w:val="26"/>
              </w:rPr>
              <w:t>ΤΜΗΜΑ ΔΙΑΧ. ΑΝΘΡ. ΔΥΝΑΜΙΚΟΥ</w:t>
            </w:r>
          </w:p>
          <w:p w:rsidR="0092161C" w:rsidRPr="00780BDA" w:rsidRDefault="0092161C" w:rsidP="00354C6F">
            <w:pPr>
              <w:pStyle w:val="a4"/>
              <w:tabs>
                <w:tab w:val="clear" w:pos="4153"/>
                <w:tab w:val="clear" w:pos="8306"/>
                <w:tab w:val="left" w:pos="7890"/>
              </w:tabs>
              <w:spacing w:before="20"/>
              <w:rPr>
                <w:sz w:val="26"/>
              </w:rPr>
            </w:pPr>
            <w:r w:rsidRPr="00780BDA">
              <w:rPr>
                <w:sz w:val="26"/>
              </w:rPr>
              <w:t>Ταχ. Διεύθυνση: Ε.Ο. Πύργου - Πατρών</w:t>
            </w:r>
          </w:p>
          <w:p w:rsidR="0092161C" w:rsidRDefault="0092161C" w:rsidP="00354C6F">
            <w:pPr>
              <w:pStyle w:val="a4"/>
              <w:tabs>
                <w:tab w:val="clear" w:pos="4153"/>
                <w:tab w:val="clear" w:pos="8306"/>
                <w:tab w:val="left" w:pos="7890"/>
              </w:tabs>
              <w:spacing w:before="20"/>
              <w:rPr>
                <w:sz w:val="26"/>
              </w:rPr>
            </w:pPr>
            <w:r w:rsidRPr="00780BDA">
              <w:rPr>
                <w:sz w:val="26"/>
              </w:rPr>
              <w:t>Ταχ. Κώδικας: 271</w:t>
            </w:r>
            <w:r w:rsidR="00AF09E9">
              <w:rPr>
                <w:sz w:val="26"/>
              </w:rPr>
              <w:t>31</w:t>
            </w:r>
          </w:p>
          <w:p w:rsidR="00AF09E9" w:rsidRPr="00AF09E9" w:rsidRDefault="00AF09E9" w:rsidP="00354C6F">
            <w:pPr>
              <w:pStyle w:val="a4"/>
              <w:tabs>
                <w:tab w:val="clear" w:pos="4153"/>
                <w:tab w:val="clear" w:pos="8306"/>
                <w:tab w:val="left" w:pos="7890"/>
              </w:tabs>
              <w:spacing w:before="20"/>
              <w:rPr>
                <w:sz w:val="26"/>
              </w:rPr>
            </w:pPr>
            <w:r>
              <w:rPr>
                <w:sz w:val="26"/>
              </w:rPr>
              <w:t>Πληροφορίες</w:t>
            </w:r>
            <w:r w:rsidRPr="00AF09E9">
              <w:rPr>
                <w:sz w:val="26"/>
              </w:rPr>
              <w:t xml:space="preserve">: </w:t>
            </w:r>
            <w:r>
              <w:rPr>
                <w:sz w:val="26"/>
              </w:rPr>
              <w:t>Κ. Γαλιάτσου</w:t>
            </w:r>
          </w:p>
          <w:p w:rsidR="0092161C" w:rsidRPr="00707FF4" w:rsidRDefault="0092161C" w:rsidP="00354C6F">
            <w:pPr>
              <w:pStyle w:val="a4"/>
              <w:tabs>
                <w:tab w:val="clear" w:pos="4153"/>
                <w:tab w:val="clear" w:pos="8306"/>
                <w:tab w:val="left" w:pos="7890"/>
              </w:tabs>
              <w:spacing w:before="20"/>
              <w:rPr>
                <w:sz w:val="26"/>
                <w:lang w:val="en-US"/>
              </w:rPr>
            </w:pPr>
            <w:r w:rsidRPr="00780BDA">
              <w:rPr>
                <w:sz w:val="26"/>
              </w:rPr>
              <w:t>Τηλέφωνο: 26210</w:t>
            </w:r>
            <w:r>
              <w:rPr>
                <w:sz w:val="26"/>
              </w:rPr>
              <w:t xml:space="preserve"> 82760</w:t>
            </w:r>
            <w:r w:rsidR="00707FF4">
              <w:rPr>
                <w:sz w:val="26"/>
                <w:lang w:val="en-US"/>
              </w:rPr>
              <w:t>, 82750</w:t>
            </w:r>
          </w:p>
          <w:p w:rsidR="0092161C" w:rsidRPr="000C375C" w:rsidRDefault="0092161C" w:rsidP="00354C6F">
            <w:pPr>
              <w:pStyle w:val="a4"/>
              <w:tabs>
                <w:tab w:val="left" w:pos="7890"/>
              </w:tabs>
              <w:spacing w:before="20"/>
              <w:rPr>
                <w:sz w:val="26"/>
                <w:lang w:val="fr-FR"/>
              </w:rPr>
            </w:pPr>
            <w:r w:rsidRPr="000C375C">
              <w:rPr>
                <w:sz w:val="26"/>
                <w:lang w:val="fr-FR"/>
              </w:rPr>
              <w:t>Fax: 26210 82402</w:t>
            </w:r>
          </w:p>
          <w:p w:rsidR="0092161C" w:rsidRPr="000C375C" w:rsidRDefault="0092161C" w:rsidP="00354C6F">
            <w:pPr>
              <w:pStyle w:val="a4"/>
              <w:tabs>
                <w:tab w:val="left" w:pos="7890"/>
              </w:tabs>
              <w:spacing w:before="20"/>
              <w:rPr>
                <w:sz w:val="26"/>
                <w:lang w:val="fr-FR"/>
              </w:rPr>
            </w:pPr>
            <w:r w:rsidRPr="000C375C">
              <w:rPr>
                <w:sz w:val="26"/>
                <w:lang w:val="fr-FR"/>
              </w:rPr>
              <w:t>Email:prosopgnpyr@gmail.com</w:t>
            </w:r>
          </w:p>
        </w:tc>
        <w:tc>
          <w:tcPr>
            <w:tcW w:w="3969" w:type="dxa"/>
            <w:gridSpan w:val="2"/>
          </w:tcPr>
          <w:p w:rsidR="0092161C" w:rsidRPr="0092161C" w:rsidRDefault="0092161C" w:rsidP="0092161C">
            <w:pPr>
              <w:pStyle w:val="a4"/>
              <w:tabs>
                <w:tab w:val="clear" w:pos="4153"/>
                <w:tab w:val="clear" w:pos="8306"/>
                <w:tab w:val="left" w:pos="7890"/>
              </w:tabs>
              <w:spacing w:before="20"/>
              <w:ind w:left="-108"/>
              <w:rPr>
                <w:sz w:val="26"/>
              </w:rPr>
            </w:pPr>
            <w:r>
              <w:rPr>
                <w:sz w:val="26"/>
              </w:rPr>
              <w:t>ΑΝΑΡΤΗΤΕΑ</w:t>
            </w:r>
          </w:p>
          <w:p w:rsidR="0092161C" w:rsidRPr="00AF09E9" w:rsidRDefault="0092161C" w:rsidP="0092161C">
            <w:pPr>
              <w:pStyle w:val="a4"/>
              <w:tabs>
                <w:tab w:val="clear" w:pos="4153"/>
                <w:tab w:val="clear" w:pos="8306"/>
                <w:tab w:val="left" w:pos="7890"/>
              </w:tabs>
              <w:spacing w:before="20"/>
              <w:ind w:left="-108"/>
              <w:rPr>
                <w:sz w:val="26"/>
              </w:rPr>
            </w:pPr>
          </w:p>
          <w:p w:rsidR="0092161C" w:rsidRPr="008A10E3" w:rsidRDefault="0092161C" w:rsidP="00553760">
            <w:pPr>
              <w:pStyle w:val="a4"/>
              <w:tabs>
                <w:tab w:val="clear" w:pos="4153"/>
                <w:tab w:val="clear" w:pos="8306"/>
                <w:tab w:val="left" w:pos="7890"/>
              </w:tabs>
              <w:spacing w:before="20"/>
              <w:ind w:left="-108"/>
              <w:rPr>
                <w:sz w:val="26"/>
                <w:u w:val="single"/>
                <w:lang w:val="en-US"/>
              </w:rPr>
            </w:pPr>
            <w:r>
              <w:rPr>
                <w:sz w:val="26"/>
              </w:rPr>
              <w:t xml:space="preserve">Πύργος, </w:t>
            </w:r>
            <w:r w:rsidR="006535F6">
              <w:rPr>
                <w:sz w:val="26"/>
                <w:lang w:val="en-US"/>
              </w:rPr>
              <w:t xml:space="preserve">     </w:t>
            </w:r>
            <w:r w:rsidR="00553760">
              <w:rPr>
                <w:sz w:val="26"/>
              </w:rPr>
              <w:t>29</w:t>
            </w:r>
            <w:r w:rsidR="00B16596">
              <w:rPr>
                <w:sz w:val="26"/>
              </w:rPr>
              <w:t>/</w:t>
            </w:r>
            <w:r w:rsidR="008A10E3">
              <w:rPr>
                <w:sz w:val="26"/>
                <w:lang w:val="en-US"/>
              </w:rPr>
              <w:t>3</w:t>
            </w:r>
            <w:r w:rsidR="00365E09">
              <w:rPr>
                <w:sz w:val="26"/>
              </w:rPr>
              <w:t>/1</w:t>
            </w:r>
            <w:r w:rsidR="008A10E3">
              <w:rPr>
                <w:sz w:val="26"/>
                <w:lang w:val="en-US"/>
              </w:rPr>
              <w:t>8</w:t>
            </w:r>
          </w:p>
        </w:tc>
      </w:tr>
      <w:tr w:rsidR="0092161C" w:rsidTr="00354C6F">
        <w:trPr>
          <w:cantSplit/>
          <w:trHeight w:val="199"/>
        </w:trPr>
        <w:tc>
          <w:tcPr>
            <w:tcW w:w="5211" w:type="dxa"/>
            <w:vMerge/>
          </w:tcPr>
          <w:p w:rsidR="0092161C" w:rsidRDefault="0092161C" w:rsidP="00354C6F">
            <w:pPr>
              <w:pStyle w:val="a4"/>
              <w:tabs>
                <w:tab w:val="left" w:pos="7890"/>
              </w:tabs>
              <w:spacing w:before="20"/>
              <w:rPr>
                <w:sz w:val="26"/>
              </w:rPr>
            </w:pPr>
          </w:p>
        </w:tc>
        <w:tc>
          <w:tcPr>
            <w:tcW w:w="1134" w:type="dxa"/>
          </w:tcPr>
          <w:p w:rsidR="0092161C" w:rsidRPr="0092161C" w:rsidRDefault="0092161C" w:rsidP="00354C6F">
            <w:pPr>
              <w:pStyle w:val="a4"/>
              <w:tabs>
                <w:tab w:val="clear" w:pos="4153"/>
                <w:tab w:val="clear" w:pos="8306"/>
                <w:tab w:val="left" w:pos="7890"/>
              </w:tabs>
              <w:spacing w:before="20"/>
              <w:ind w:left="-108" w:right="-108"/>
              <w:jc w:val="center"/>
              <w:rPr>
                <w:sz w:val="26"/>
              </w:rPr>
            </w:pPr>
            <w:r w:rsidRPr="0092161C">
              <w:rPr>
                <w:sz w:val="26"/>
              </w:rPr>
              <w:t>Αρ.Πρωτ.:</w:t>
            </w:r>
          </w:p>
        </w:tc>
        <w:tc>
          <w:tcPr>
            <w:tcW w:w="2835" w:type="dxa"/>
          </w:tcPr>
          <w:p w:rsidR="0092161C" w:rsidRPr="00553760" w:rsidRDefault="00E25FD3" w:rsidP="00E25FD3">
            <w:pPr>
              <w:pStyle w:val="a4"/>
              <w:tabs>
                <w:tab w:val="clear" w:pos="4153"/>
                <w:tab w:val="clear" w:pos="8306"/>
                <w:tab w:val="left" w:pos="7890"/>
              </w:tabs>
              <w:spacing w:before="20"/>
              <w:rPr>
                <w:sz w:val="26"/>
              </w:rPr>
            </w:pPr>
            <w:r>
              <w:rPr>
                <w:sz w:val="26"/>
                <w:lang w:val="en-US"/>
              </w:rPr>
              <w:t xml:space="preserve">  </w:t>
            </w:r>
            <w:r w:rsidR="00553760">
              <w:rPr>
                <w:sz w:val="26"/>
              </w:rPr>
              <w:t>6670</w:t>
            </w:r>
          </w:p>
        </w:tc>
      </w:tr>
    </w:tbl>
    <w:p w:rsidR="0092161C" w:rsidRDefault="0092161C" w:rsidP="00D55528">
      <w:pPr>
        <w:rPr>
          <w:sz w:val="16"/>
        </w:rPr>
      </w:pPr>
    </w:p>
    <w:p w:rsidR="00417DA4" w:rsidRPr="004F3F11" w:rsidRDefault="00417DA4" w:rsidP="0092161C">
      <w:pPr>
        <w:rPr>
          <w:rFonts w:ascii="Calibri" w:hAnsi="Calibri"/>
          <w:b/>
          <w:sz w:val="16"/>
          <w:u w:val="single"/>
        </w:rPr>
      </w:pPr>
      <w:r w:rsidRPr="004F3F11">
        <w:rPr>
          <w:rFonts w:ascii="Calibri" w:hAnsi="Calibri"/>
          <w:sz w:val="16"/>
        </w:rPr>
        <w:t xml:space="preserve">                                                                                                                                                                                                </w:t>
      </w:r>
    </w:p>
    <w:p w:rsidR="00417DA4" w:rsidRPr="003F22EA" w:rsidRDefault="00BA6CE1" w:rsidP="00A9002C">
      <w:pPr>
        <w:pStyle w:val="a3"/>
        <w:tabs>
          <w:tab w:val="clear" w:pos="4153"/>
          <w:tab w:val="clear" w:pos="8306"/>
        </w:tabs>
        <w:spacing w:line="360" w:lineRule="auto"/>
        <w:rPr>
          <w:b/>
        </w:rPr>
      </w:pPr>
      <w:r>
        <w:rPr>
          <w:rFonts w:ascii="Calibri" w:hAnsi="Calibri"/>
        </w:rPr>
        <w:tab/>
      </w:r>
      <w:r>
        <w:rPr>
          <w:rFonts w:ascii="Calibri" w:hAnsi="Calibri"/>
        </w:rPr>
        <w:tab/>
      </w:r>
      <w:r w:rsidRPr="00A9002C">
        <w:rPr>
          <w:rFonts w:ascii="Calibri" w:hAnsi="Calibri"/>
        </w:rPr>
        <w:t xml:space="preserve">                </w:t>
      </w:r>
      <w:r w:rsidR="00A9002C">
        <w:rPr>
          <w:rFonts w:ascii="Calibri" w:hAnsi="Calibri"/>
        </w:rPr>
        <w:tab/>
      </w:r>
    </w:p>
    <w:p w:rsidR="00417DA4" w:rsidRPr="003F22EA" w:rsidRDefault="00417DA4">
      <w:pPr>
        <w:rPr>
          <w:b/>
          <w:bCs/>
        </w:rPr>
      </w:pPr>
      <w:r w:rsidRPr="003F22EA">
        <w:rPr>
          <w:b/>
          <w:bCs/>
        </w:rPr>
        <w:t>ΘΕΜΑ: Προκήρυξη θέσεων ειδικευμένων ιατρών επί θητεία, κλάδου Ε.Σ.Υ.</w:t>
      </w:r>
    </w:p>
    <w:p w:rsidR="00FA372A" w:rsidRDefault="00FA372A">
      <w:pPr>
        <w:jc w:val="center"/>
        <w:rPr>
          <w:b/>
          <w:bCs/>
        </w:rPr>
      </w:pPr>
    </w:p>
    <w:p w:rsidR="00417DA4" w:rsidRDefault="00417DA4">
      <w:pPr>
        <w:jc w:val="center"/>
        <w:rPr>
          <w:b/>
          <w:bCs/>
        </w:rPr>
      </w:pPr>
      <w:r w:rsidRPr="003F22EA">
        <w:rPr>
          <w:b/>
          <w:bCs/>
        </w:rPr>
        <w:t>ΑΠΟΦΑΣΗ –ΠΡΟΚΗΡΥΞΗ</w:t>
      </w:r>
    </w:p>
    <w:p w:rsidR="00C17AC3" w:rsidRDefault="00C17AC3">
      <w:pPr>
        <w:jc w:val="center"/>
        <w:rPr>
          <w:b/>
          <w:bCs/>
        </w:rPr>
      </w:pPr>
    </w:p>
    <w:p w:rsidR="00750169" w:rsidRPr="00D55528" w:rsidRDefault="00A9002C" w:rsidP="00750169">
      <w:pPr>
        <w:rPr>
          <w:bCs/>
        </w:rPr>
      </w:pPr>
      <w:r w:rsidRPr="00D55528">
        <w:rPr>
          <w:bCs/>
        </w:rPr>
        <w:t>Το Γενικό Νοσοκομείο Ηλείας έ</w:t>
      </w:r>
      <w:r w:rsidR="00750169" w:rsidRPr="00D55528">
        <w:rPr>
          <w:bCs/>
        </w:rPr>
        <w:t>χοντας υπόψη:</w:t>
      </w:r>
    </w:p>
    <w:p w:rsidR="008E3988" w:rsidRPr="008E3988" w:rsidRDefault="008E3988" w:rsidP="008E3988">
      <w:pPr>
        <w:numPr>
          <w:ilvl w:val="0"/>
          <w:numId w:val="12"/>
        </w:numPr>
        <w:rPr>
          <w:bCs/>
        </w:rPr>
      </w:pPr>
      <w:r>
        <w:rPr>
          <w:bCs/>
          <w:lang w:val="en-US"/>
        </w:rPr>
        <w:t>T</w:t>
      </w:r>
      <w:r w:rsidR="005027D9">
        <w:rPr>
          <w:bCs/>
        </w:rPr>
        <w:t>α άρθρα</w:t>
      </w:r>
      <w:r w:rsidR="00A9002C" w:rsidRPr="00D55528">
        <w:rPr>
          <w:bCs/>
        </w:rPr>
        <w:t xml:space="preserve"> 26 &amp; 27 του Ν. 1397/83 «Εθνικό Σύστημα Υγείας»,</w:t>
      </w:r>
      <w:r w:rsidR="00A9002C" w:rsidRPr="003F22EA">
        <w:rPr>
          <w:bCs/>
        </w:rPr>
        <w:t xml:space="preserve"> όπως </w:t>
      </w:r>
      <w:r w:rsidR="00CB50B8">
        <w:rPr>
          <w:bCs/>
        </w:rPr>
        <w:t xml:space="preserve">τροποποιήθηκε με το τέταρτο άρθρο το ν. 4258/18 και </w:t>
      </w:r>
      <w:r w:rsidR="00A9002C" w:rsidRPr="003F22EA">
        <w:rPr>
          <w:bCs/>
        </w:rPr>
        <w:t>ισχύει</w:t>
      </w:r>
    </w:p>
    <w:p w:rsidR="008E3988" w:rsidRPr="008E3988" w:rsidRDefault="008E3988" w:rsidP="008E3988">
      <w:pPr>
        <w:numPr>
          <w:ilvl w:val="0"/>
          <w:numId w:val="12"/>
        </w:numPr>
        <w:rPr>
          <w:bCs/>
        </w:rPr>
      </w:pPr>
      <w:r>
        <w:rPr>
          <w:bCs/>
          <w:lang w:val="en-US"/>
        </w:rPr>
        <w:t>T</w:t>
      </w:r>
      <w:r w:rsidR="005027D9" w:rsidRPr="008E3988">
        <w:rPr>
          <w:bCs/>
        </w:rPr>
        <w:t>ους</w:t>
      </w:r>
      <w:r w:rsidR="00A9002C" w:rsidRPr="008E3988">
        <w:rPr>
          <w:bCs/>
        </w:rPr>
        <w:t xml:space="preserve"> Ν. 2071/92, Ν.2194/94, Ν.2519/97</w:t>
      </w:r>
    </w:p>
    <w:p w:rsidR="008E3988" w:rsidRPr="008E3988" w:rsidRDefault="008E3988" w:rsidP="008E3988">
      <w:pPr>
        <w:numPr>
          <w:ilvl w:val="0"/>
          <w:numId w:val="12"/>
        </w:numPr>
        <w:rPr>
          <w:bCs/>
        </w:rPr>
      </w:pPr>
      <w:r>
        <w:rPr>
          <w:bCs/>
          <w:lang w:val="en-US"/>
        </w:rPr>
        <w:t>T</w:t>
      </w:r>
      <w:r w:rsidR="005027D9" w:rsidRPr="008E3988">
        <w:rPr>
          <w:bCs/>
        </w:rPr>
        <w:t>ην</w:t>
      </w:r>
      <w:r w:rsidR="00A9002C" w:rsidRPr="008E3988">
        <w:rPr>
          <w:bCs/>
        </w:rPr>
        <w:t xml:space="preserve"> παρ. 1 του αρ. 69 του Ν. 2071/92 (ΦΕΚ 123 Α΄) «Εκσυγχρονισμός και οργάνωση Συστήματος Υγείας», όπως αντικαταστάθηκαν με τις διατάξεις της παρ. 1 του αρ. 35 του Ν. 4368/2016 (ΦΕΚ 21 Α’) «Μέτρα για την επιτάχυνση του κυβερνητικού έργου και άλλες διατάξεις»</w:t>
      </w:r>
    </w:p>
    <w:p w:rsidR="008E3988" w:rsidRPr="008E3988" w:rsidRDefault="008E3988" w:rsidP="008E3988">
      <w:pPr>
        <w:numPr>
          <w:ilvl w:val="0"/>
          <w:numId w:val="12"/>
        </w:numPr>
        <w:rPr>
          <w:bCs/>
        </w:rPr>
      </w:pPr>
      <w:r>
        <w:rPr>
          <w:bCs/>
          <w:lang w:val="en-US"/>
        </w:rPr>
        <w:t>T</w:t>
      </w:r>
      <w:r w:rsidR="005027D9" w:rsidRPr="008E3988">
        <w:rPr>
          <w:bCs/>
        </w:rPr>
        <w:t>ο</w:t>
      </w:r>
      <w:r w:rsidR="00750169" w:rsidRPr="008E3988">
        <w:rPr>
          <w:bCs/>
        </w:rPr>
        <w:t xml:space="preserve"> Π.Δ. 63/2005 (ΦΕΚ 98 Α΄) «Κωδικοποίηση της νομοθεσίας για την Κυβέρνηση και τα Κυβερνητικά όργανα», όπως τροποποιήθηκε και ισχύει.</w:t>
      </w:r>
    </w:p>
    <w:p w:rsidR="008E3988" w:rsidRPr="00B66EF2" w:rsidRDefault="008E3988" w:rsidP="008E3988">
      <w:pPr>
        <w:numPr>
          <w:ilvl w:val="0"/>
          <w:numId w:val="12"/>
        </w:numPr>
        <w:rPr>
          <w:bCs/>
        </w:rPr>
      </w:pPr>
      <w:r>
        <w:rPr>
          <w:bCs/>
          <w:lang w:val="en-US"/>
        </w:rPr>
        <w:t>T</w:t>
      </w:r>
      <w:r w:rsidR="005027D9" w:rsidRPr="008E3988">
        <w:rPr>
          <w:bCs/>
        </w:rPr>
        <w:t>ο</w:t>
      </w:r>
      <w:r w:rsidR="00750169" w:rsidRPr="008E3988">
        <w:rPr>
          <w:bCs/>
        </w:rPr>
        <w:t xml:space="preserve"> Π.Δ/γματος 73/2015 (ΦΕΚ 116 Α’) «Διορισμός Αντιπροέδρου της Κυβέρνησης, Υπουργών, Αναπληρωτών Υπουργών και Υφυπουργών»</w:t>
      </w:r>
      <w:r w:rsidR="00B66EF2" w:rsidRPr="00B66EF2">
        <w:rPr>
          <w:bCs/>
        </w:rPr>
        <w:t>.</w:t>
      </w:r>
    </w:p>
    <w:p w:rsidR="00B66EF2" w:rsidRDefault="00B66EF2" w:rsidP="008E3988">
      <w:pPr>
        <w:numPr>
          <w:ilvl w:val="0"/>
          <w:numId w:val="12"/>
        </w:numPr>
        <w:rPr>
          <w:bCs/>
        </w:rPr>
      </w:pPr>
      <w:r>
        <w:rPr>
          <w:bCs/>
        </w:rPr>
        <w:t>Τα άρθρα 7 &amp; του 8 του Ν.4498/2017 (Α΄172) όπως τροποποιήθηκε με τις διατάξεις του άρθρου 9 και του Ν. 4517/2018 (Α΄22).</w:t>
      </w:r>
    </w:p>
    <w:p w:rsidR="00B66EF2" w:rsidRPr="008E3988" w:rsidRDefault="00B66EF2" w:rsidP="008E3988">
      <w:pPr>
        <w:numPr>
          <w:ilvl w:val="0"/>
          <w:numId w:val="12"/>
        </w:numPr>
        <w:rPr>
          <w:bCs/>
        </w:rPr>
      </w:pPr>
      <w:r>
        <w:rPr>
          <w:bCs/>
        </w:rPr>
        <w:t>Την παρ. 4 του άρθρου 49 του Ν. 4508/2017 (Α΄ 200).</w:t>
      </w:r>
    </w:p>
    <w:p w:rsidR="008E3988" w:rsidRPr="008E3988" w:rsidRDefault="008E3988" w:rsidP="008E3988">
      <w:pPr>
        <w:numPr>
          <w:ilvl w:val="0"/>
          <w:numId w:val="12"/>
        </w:numPr>
        <w:rPr>
          <w:bCs/>
        </w:rPr>
      </w:pPr>
      <w:r>
        <w:rPr>
          <w:bCs/>
          <w:lang w:val="en-US"/>
        </w:rPr>
        <w:t>T</w:t>
      </w:r>
      <w:r w:rsidR="00750169" w:rsidRPr="008E3988">
        <w:rPr>
          <w:bCs/>
        </w:rPr>
        <w:t>ην υπ’αρ.Υ25/6-10-2015 (ΦΕΚ2144 Β’) απόφαση του Πρωθυπουργού «Ανάθεση αρμοδιοτήτων στον Αναπληρωτή Υπουργό Υγείας Παύλο Πολάκη»</w:t>
      </w:r>
    </w:p>
    <w:p w:rsidR="008E3988" w:rsidRPr="008E3988" w:rsidRDefault="008E3988" w:rsidP="008E3988">
      <w:pPr>
        <w:numPr>
          <w:ilvl w:val="0"/>
          <w:numId w:val="12"/>
        </w:numPr>
        <w:rPr>
          <w:bCs/>
        </w:rPr>
      </w:pPr>
      <w:r>
        <w:rPr>
          <w:bCs/>
          <w:lang w:val="en-US"/>
        </w:rPr>
        <w:t>T</w:t>
      </w:r>
      <w:r w:rsidR="00750169" w:rsidRPr="008E3988">
        <w:rPr>
          <w:bCs/>
        </w:rPr>
        <w:t>ην υπ’αρ.</w:t>
      </w:r>
      <w:r w:rsidR="008A10E3" w:rsidRPr="008E3988">
        <w:rPr>
          <w:bCs/>
        </w:rPr>
        <w:t>Γ4α/Γ.Π.οικ.4044/17-1-2018 (116 Β΄) Υπουργική Απόφαση "Καθορισμός κριτηρίων επιλογής και διαδικασία υποβολής υποψηφιοτήτων, αξιολόγησης και επιλογής για θέσεις κλάδου ιατρών και οδοντιάτρων Ε.Σ.Υ." (ΑΔΑ 6ΔΔΙ465ΦΥΟ-Ν70) όπως τροποποιήθηκε με την υπάριθμ.Γ4α/ΓΠοικ.13274/13-2-2018 (548 Β΄) όμοια (ΑΔΑ 6ΚΓ465ΦΥΟ-ΕΙΣ).</w:t>
      </w:r>
    </w:p>
    <w:p w:rsidR="008E3988" w:rsidRPr="008E3988" w:rsidRDefault="008A10E3" w:rsidP="008E3988">
      <w:pPr>
        <w:numPr>
          <w:ilvl w:val="0"/>
          <w:numId w:val="12"/>
        </w:numPr>
        <w:rPr>
          <w:bCs/>
        </w:rPr>
      </w:pPr>
      <w:r w:rsidRPr="008E3988">
        <w:rPr>
          <w:bCs/>
        </w:rPr>
        <w:t>Την υπ'αριθμ. Γ4α/Γ.Π.οικ. 13273/13-2-2018 (621 Β΄) Υπουργική Απόφαση "Διαδικασία προκήρυξης θέσεων ιατρών και οδοντιάτρων Ε.Σ.Υ." (ΑΔΑ ΩΑΚΓ465ΦΥΟ-Κ5Κ).</w:t>
      </w:r>
    </w:p>
    <w:p w:rsidR="008E3988" w:rsidRPr="008E3988" w:rsidRDefault="008A10E3" w:rsidP="008E3988">
      <w:pPr>
        <w:numPr>
          <w:ilvl w:val="0"/>
          <w:numId w:val="12"/>
        </w:numPr>
        <w:rPr>
          <w:bCs/>
        </w:rPr>
      </w:pPr>
      <w:r w:rsidRPr="008E3988">
        <w:rPr>
          <w:bCs/>
        </w:rPr>
        <w:t>Την υπ'αριθμ. Γ4α/Γ.Π.οικ.20585/9-3-2018 εγκύκλιο σχετικά με τη διαδικασία προκήρυξης και υποβολής υποψηφιότητας για την πλήρωση θέσεων ιατρών κλάδου Ε.Σ.Υ. (ΑΔΑ ΩΝ2Φ465ΦΥΟ-1ΘΖ).</w:t>
      </w:r>
    </w:p>
    <w:p w:rsidR="008E3988" w:rsidRPr="008E3988" w:rsidRDefault="005F3179" w:rsidP="008E3988">
      <w:pPr>
        <w:numPr>
          <w:ilvl w:val="0"/>
          <w:numId w:val="12"/>
        </w:numPr>
        <w:rPr>
          <w:bCs/>
        </w:rPr>
      </w:pPr>
      <w:r w:rsidRPr="008E3988">
        <w:rPr>
          <w:bCs/>
        </w:rPr>
        <w:lastRenderedPageBreak/>
        <w:t>Την υπ'αριθμ.πρωτ. Γ4α/Γ.Π.οικ. 23273/19-3-2018 (ΑΔΑ 94ΑΟ465ΦΥΟ-Θ3Χ) συμπληρωματική εγκύκλιο σχετικά με τη διαδικασία προκήρυξης θέσεων ιατρών κλάδου Ε.Σ.Υ. και υποβολής υποψηφιοτήτων.</w:t>
      </w:r>
    </w:p>
    <w:p w:rsidR="008E3988" w:rsidRPr="008E3988" w:rsidRDefault="005F3179" w:rsidP="008E3988">
      <w:pPr>
        <w:numPr>
          <w:ilvl w:val="0"/>
          <w:numId w:val="12"/>
        </w:numPr>
        <w:rPr>
          <w:bCs/>
        </w:rPr>
      </w:pPr>
      <w:r w:rsidRPr="008E3988">
        <w:rPr>
          <w:bCs/>
        </w:rPr>
        <w:t>Το υπ'αριθμ.πρωτ. Γ4α/Γ.Π.οικ.23727/20-3-2018 έγγραφο του Υπουργείου Υγείας με θέμα "Διευκρινίσεις σχετικά με την υποβολή υποψηφιότητας ιατρών κλάδου Ε.Σ.Υ. σε νέα προκήρυξη".</w:t>
      </w:r>
    </w:p>
    <w:p w:rsidR="008E3988" w:rsidRPr="008E3988" w:rsidRDefault="005F3179" w:rsidP="008E3988">
      <w:pPr>
        <w:numPr>
          <w:ilvl w:val="0"/>
          <w:numId w:val="12"/>
        </w:numPr>
        <w:rPr>
          <w:bCs/>
        </w:rPr>
      </w:pPr>
      <w:r w:rsidRPr="008E3988">
        <w:rPr>
          <w:bCs/>
        </w:rPr>
        <w:t>Τ</w:t>
      </w:r>
      <w:r w:rsidR="00F56BA6" w:rsidRPr="008E3988">
        <w:rPr>
          <w:bCs/>
        </w:rPr>
        <w:t xml:space="preserve">ην υπ΄ αριθμ. </w:t>
      </w:r>
      <w:r w:rsidRPr="008E3988">
        <w:rPr>
          <w:bCs/>
        </w:rPr>
        <w:t>Γ4α/Γ.Π./21989/16-3-2018</w:t>
      </w:r>
      <w:r w:rsidR="00F56BA6" w:rsidRPr="008E3988">
        <w:rPr>
          <w:bCs/>
        </w:rPr>
        <w:t xml:space="preserve"> απόφαση έγκρισης προκήρυξη</w:t>
      </w:r>
      <w:r w:rsidR="00AF09E9" w:rsidRPr="008E3988">
        <w:rPr>
          <w:bCs/>
        </w:rPr>
        <w:t>ς</w:t>
      </w:r>
      <w:r w:rsidR="00F56BA6" w:rsidRPr="008E3988">
        <w:rPr>
          <w:bCs/>
        </w:rPr>
        <w:t xml:space="preserve"> θέσεων ειδικευμένων ιατρών του κλάδου Ε.Σ.Υ. του Υπουργ</w:t>
      </w:r>
      <w:r w:rsidR="00AF09E9" w:rsidRPr="008E3988">
        <w:rPr>
          <w:bCs/>
        </w:rPr>
        <w:t>ού και Αναπληρωτή Υπουργού</w:t>
      </w:r>
      <w:r w:rsidR="00F56BA6" w:rsidRPr="008E3988">
        <w:rPr>
          <w:bCs/>
        </w:rPr>
        <w:t xml:space="preserve"> Υγείας.</w:t>
      </w:r>
    </w:p>
    <w:p w:rsidR="008E3988" w:rsidRPr="008E3988" w:rsidRDefault="008E3988" w:rsidP="008E3988">
      <w:pPr>
        <w:numPr>
          <w:ilvl w:val="0"/>
          <w:numId w:val="12"/>
        </w:numPr>
        <w:rPr>
          <w:bCs/>
        </w:rPr>
      </w:pPr>
      <w:r>
        <w:rPr>
          <w:bCs/>
          <w:lang w:val="en-US"/>
        </w:rPr>
        <w:t>T</w:t>
      </w:r>
      <w:r w:rsidR="003C3F95" w:rsidRPr="008E3988">
        <w:rPr>
          <w:bCs/>
        </w:rPr>
        <w:t xml:space="preserve">ον ενοποιημένο οργανισμό του Γεν. Νοσοκομείου Ηλείας </w:t>
      </w:r>
      <w:r w:rsidR="003C3F95" w:rsidRPr="008E3988">
        <w:rPr>
          <w:bCs/>
          <w:sz w:val="23"/>
          <w:szCs w:val="23"/>
        </w:rPr>
        <w:t>(ΦΕΚ 3499/τ.Β΄/31-12-12)</w:t>
      </w:r>
    </w:p>
    <w:p w:rsidR="00D55528" w:rsidRPr="008E3988" w:rsidRDefault="008E3988" w:rsidP="008E3988">
      <w:pPr>
        <w:numPr>
          <w:ilvl w:val="0"/>
          <w:numId w:val="12"/>
        </w:numPr>
        <w:rPr>
          <w:bCs/>
        </w:rPr>
      </w:pPr>
      <w:r>
        <w:rPr>
          <w:bCs/>
          <w:lang w:val="en-US"/>
        </w:rPr>
        <w:t>T</w:t>
      </w:r>
      <w:r w:rsidR="003C3F95" w:rsidRPr="008E3988">
        <w:rPr>
          <w:bCs/>
        </w:rPr>
        <w:t>ον οργανισμό του</w:t>
      </w:r>
      <w:r w:rsidR="00786857" w:rsidRPr="008E3988">
        <w:rPr>
          <w:bCs/>
        </w:rPr>
        <w:t xml:space="preserve"> </w:t>
      </w:r>
      <w:r w:rsidR="003C3F95" w:rsidRPr="008E3988">
        <w:rPr>
          <w:bCs/>
        </w:rPr>
        <w:t>Γ.Ν.</w:t>
      </w:r>
      <w:r w:rsidR="00786857" w:rsidRPr="008E3988">
        <w:rPr>
          <w:bCs/>
        </w:rPr>
        <w:t xml:space="preserve"> Πύργου</w:t>
      </w:r>
      <w:r w:rsidR="003C3F95" w:rsidRPr="008E3988">
        <w:rPr>
          <w:bCs/>
        </w:rPr>
        <w:t xml:space="preserve"> (ΦΕΚ 3473/τ. Β΄/31-12-12)</w:t>
      </w:r>
    </w:p>
    <w:p w:rsidR="00D55528" w:rsidRDefault="00D55528" w:rsidP="003B5314">
      <w:pPr>
        <w:ind w:left="360"/>
        <w:jc w:val="both"/>
        <w:rPr>
          <w:b/>
          <w:bCs/>
        </w:rPr>
      </w:pPr>
    </w:p>
    <w:p w:rsidR="00417DA4" w:rsidRDefault="00417DA4" w:rsidP="003B5314">
      <w:pPr>
        <w:jc w:val="center"/>
        <w:rPr>
          <w:b/>
          <w:bCs/>
        </w:rPr>
      </w:pPr>
      <w:r w:rsidRPr="003F22EA">
        <w:rPr>
          <w:b/>
          <w:bCs/>
        </w:rPr>
        <w:t>ΑΠΟΦΑΣΙΖ</w:t>
      </w:r>
      <w:r w:rsidR="005027D9">
        <w:rPr>
          <w:b/>
          <w:bCs/>
        </w:rPr>
        <w:t>ΕΙ</w:t>
      </w:r>
    </w:p>
    <w:p w:rsidR="00C17AC3" w:rsidRDefault="00C17AC3" w:rsidP="003B5314">
      <w:pPr>
        <w:jc w:val="center"/>
        <w:rPr>
          <w:b/>
          <w:bCs/>
          <w:lang w:val="en-US"/>
        </w:rPr>
      </w:pPr>
    </w:p>
    <w:p w:rsidR="00E47592" w:rsidRDefault="00E47592" w:rsidP="00D55528">
      <w:pPr>
        <w:pStyle w:val="6"/>
        <w:jc w:val="both"/>
        <w:rPr>
          <w:sz w:val="24"/>
        </w:rPr>
      </w:pPr>
      <w:r w:rsidRPr="003F22EA">
        <w:rPr>
          <w:b w:val="0"/>
          <w:bCs w:val="0"/>
          <w:sz w:val="24"/>
        </w:rPr>
        <w:t>Τ</w:t>
      </w:r>
      <w:r w:rsidR="00C664C9">
        <w:rPr>
          <w:b w:val="0"/>
          <w:bCs w:val="0"/>
          <w:sz w:val="24"/>
        </w:rPr>
        <w:t>ην προκήρυξη για την πλήρωση τ</w:t>
      </w:r>
      <w:r w:rsidR="006535F6">
        <w:rPr>
          <w:b w:val="0"/>
          <w:bCs w:val="0"/>
          <w:sz w:val="24"/>
        </w:rPr>
        <w:t>ων παρακάτω επί θητεία θέσεων</w:t>
      </w:r>
      <w:r w:rsidRPr="003F22EA">
        <w:rPr>
          <w:b w:val="0"/>
          <w:bCs w:val="0"/>
          <w:sz w:val="24"/>
        </w:rPr>
        <w:t xml:space="preserve"> ειδικευμέν</w:t>
      </w:r>
      <w:r w:rsidR="006535F6">
        <w:rPr>
          <w:b w:val="0"/>
          <w:bCs w:val="0"/>
          <w:sz w:val="24"/>
        </w:rPr>
        <w:t>ων</w:t>
      </w:r>
      <w:r w:rsidRPr="003F22EA">
        <w:rPr>
          <w:b w:val="0"/>
          <w:bCs w:val="0"/>
          <w:sz w:val="24"/>
        </w:rPr>
        <w:t xml:space="preserve"> ιατρ</w:t>
      </w:r>
      <w:r w:rsidR="006535F6">
        <w:rPr>
          <w:b w:val="0"/>
          <w:bCs w:val="0"/>
          <w:sz w:val="24"/>
        </w:rPr>
        <w:t>ών</w:t>
      </w:r>
      <w:r w:rsidRPr="003F22EA">
        <w:rPr>
          <w:b w:val="0"/>
          <w:bCs w:val="0"/>
          <w:sz w:val="24"/>
        </w:rPr>
        <w:t xml:space="preserve"> του κλάδου Ε.Σ.Υ.</w:t>
      </w:r>
      <w:r w:rsidR="00D55528">
        <w:rPr>
          <w:b w:val="0"/>
          <w:bCs w:val="0"/>
          <w:sz w:val="24"/>
        </w:rPr>
        <w:t xml:space="preserve"> </w:t>
      </w:r>
      <w:r w:rsidRPr="003F22EA">
        <w:rPr>
          <w:b w:val="0"/>
          <w:bCs w:val="0"/>
          <w:sz w:val="24"/>
        </w:rPr>
        <w:t>του</w:t>
      </w:r>
      <w:r w:rsidRPr="003F22EA">
        <w:rPr>
          <w:sz w:val="24"/>
        </w:rPr>
        <w:t xml:space="preserve">  ΓΕΝΙΚΟΥ ΝΟΣΟΚΟΜΕΙΟ</w:t>
      </w:r>
      <w:r w:rsidR="005F3179">
        <w:rPr>
          <w:sz w:val="24"/>
        </w:rPr>
        <w:t>Υ</w:t>
      </w:r>
      <w:r w:rsidRPr="003F22EA">
        <w:rPr>
          <w:sz w:val="24"/>
        </w:rPr>
        <w:t xml:space="preserve"> </w:t>
      </w:r>
      <w:r w:rsidR="00786857" w:rsidRPr="003F22EA">
        <w:rPr>
          <w:sz w:val="24"/>
        </w:rPr>
        <w:t xml:space="preserve">ΗΛΕΙΑΣ </w:t>
      </w:r>
      <w:r w:rsidR="005F3179">
        <w:rPr>
          <w:sz w:val="24"/>
        </w:rPr>
        <w:t>(ΟΡΓΑΝΙΚΗ ΜΟΝΑΔΑ ΤΗΣ ΕΔΡΑΣ ΠΥΡΓΟΣ)</w:t>
      </w:r>
      <w:r w:rsidR="00786857" w:rsidRPr="003F22EA">
        <w:rPr>
          <w:sz w:val="24"/>
        </w:rPr>
        <w:t xml:space="preserve"> </w:t>
      </w:r>
      <w:r w:rsidRPr="00DC317B">
        <w:rPr>
          <w:b w:val="0"/>
          <w:sz w:val="24"/>
        </w:rPr>
        <w:t>ως εξής</w:t>
      </w:r>
      <w:r w:rsidRPr="003F22EA">
        <w:rPr>
          <w:sz w:val="24"/>
        </w:rPr>
        <w:t>:</w:t>
      </w:r>
    </w:p>
    <w:tbl>
      <w:tblPr>
        <w:tblW w:w="9946" w:type="dxa"/>
        <w:jc w:val="center"/>
        <w:tblBorders>
          <w:top w:val="single" w:sz="4" w:space="0" w:color="auto"/>
          <w:bottom w:val="single" w:sz="4" w:space="0" w:color="auto"/>
          <w:insideH w:val="single" w:sz="4" w:space="0" w:color="auto"/>
        </w:tblBorders>
        <w:tblLayout w:type="fixed"/>
        <w:tblLook w:val="04A0"/>
      </w:tblPr>
      <w:tblGrid>
        <w:gridCol w:w="2608"/>
        <w:gridCol w:w="3628"/>
        <w:gridCol w:w="2210"/>
        <w:gridCol w:w="1500"/>
      </w:tblGrid>
      <w:tr w:rsidR="00BC4ABE" w:rsidRPr="003F22EA" w:rsidTr="00587FA4">
        <w:trPr>
          <w:jc w:val="center"/>
        </w:trPr>
        <w:tc>
          <w:tcPr>
            <w:tcW w:w="2608" w:type="dxa"/>
            <w:shd w:val="clear" w:color="auto" w:fill="auto"/>
            <w:vAlign w:val="center"/>
          </w:tcPr>
          <w:p w:rsidR="00BC4ABE" w:rsidRPr="00D55528" w:rsidRDefault="00417DA4" w:rsidP="0056276C">
            <w:pPr>
              <w:rPr>
                <w:b/>
              </w:rPr>
            </w:pPr>
            <w:r w:rsidRPr="003F22EA">
              <w:rPr>
                <w:b/>
              </w:rPr>
              <w:t xml:space="preserve">  </w:t>
            </w:r>
            <w:r w:rsidR="00FB12BB" w:rsidRPr="00D55528">
              <w:rPr>
                <w:b/>
              </w:rPr>
              <w:t>ΦΟΡΕΑΣ</w:t>
            </w:r>
          </w:p>
        </w:tc>
        <w:tc>
          <w:tcPr>
            <w:tcW w:w="3628" w:type="dxa"/>
            <w:shd w:val="clear" w:color="auto" w:fill="auto"/>
            <w:vAlign w:val="center"/>
          </w:tcPr>
          <w:p w:rsidR="00BC4ABE" w:rsidRPr="00D55528" w:rsidRDefault="00FB12BB" w:rsidP="0056276C">
            <w:pPr>
              <w:jc w:val="center"/>
              <w:rPr>
                <w:b/>
              </w:rPr>
            </w:pPr>
            <w:r w:rsidRPr="00D55528">
              <w:rPr>
                <w:b/>
              </w:rPr>
              <w:t>ΕΙΔΙΚΟΤΗΤΑ</w:t>
            </w:r>
          </w:p>
        </w:tc>
        <w:tc>
          <w:tcPr>
            <w:tcW w:w="2210" w:type="dxa"/>
            <w:shd w:val="clear" w:color="auto" w:fill="auto"/>
            <w:vAlign w:val="center"/>
          </w:tcPr>
          <w:p w:rsidR="00BC4ABE" w:rsidRPr="00D55528" w:rsidRDefault="00FB12BB" w:rsidP="0056276C">
            <w:pPr>
              <w:jc w:val="center"/>
              <w:rPr>
                <w:b/>
              </w:rPr>
            </w:pPr>
            <w:r w:rsidRPr="00D55528">
              <w:rPr>
                <w:b/>
              </w:rPr>
              <w:t>ΒΑΘΜΟΣ</w:t>
            </w:r>
          </w:p>
        </w:tc>
        <w:tc>
          <w:tcPr>
            <w:tcW w:w="1500" w:type="dxa"/>
            <w:shd w:val="clear" w:color="auto" w:fill="auto"/>
            <w:vAlign w:val="center"/>
          </w:tcPr>
          <w:p w:rsidR="00587FA4" w:rsidRDefault="00FB12BB" w:rsidP="0056276C">
            <w:pPr>
              <w:jc w:val="center"/>
              <w:rPr>
                <w:b/>
                <w:lang w:val="en-US"/>
              </w:rPr>
            </w:pPr>
            <w:r w:rsidRPr="00D55528">
              <w:rPr>
                <w:b/>
              </w:rPr>
              <w:t xml:space="preserve">ΑΡΙΘΜΟΣ </w:t>
            </w:r>
          </w:p>
          <w:p w:rsidR="00BC4ABE" w:rsidRPr="00D55528" w:rsidRDefault="00FB12BB" w:rsidP="0056276C">
            <w:pPr>
              <w:jc w:val="center"/>
              <w:rPr>
                <w:b/>
              </w:rPr>
            </w:pPr>
            <w:r w:rsidRPr="00D55528">
              <w:rPr>
                <w:b/>
              </w:rPr>
              <w:t>ΘΕΣΕΩΝ</w:t>
            </w:r>
          </w:p>
        </w:tc>
      </w:tr>
      <w:tr w:rsidR="00786857" w:rsidRPr="003F22EA" w:rsidTr="00587FA4">
        <w:trPr>
          <w:jc w:val="center"/>
        </w:trPr>
        <w:tc>
          <w:tcPr>
            <w:tcW w:w="2608" w:type="dxa"/>
            <w:shd w:val="clear" w:color="auto" w:fill="auto"/>
          </w:tcPr>
          <w:p w:rsidR="00786857" w:rsidRPr="00D44EE7" w:rsidRDefault="005F3179" w:rsidP="00587FA4">
            <w:pPr>
              <w:pStyle w:val="Default"/>
              <w:spacing w:before="120"/>
              <w:rPr>
                <w:rFonts w:ascii="Times New Roman" w:hAnsi="Times New Roman" w:cs="Times New Roman"/>
                <w:b/>
                <w:bCs/>
                <w:sz w:val="22"/>
                <w:szCs w:val="22"/>
              </w:rPr>
            </w:pPr>
            <w:r>
              <w:rPr>
                <w:rFonts w:ascii="Times New Roman" w:hAnsi="Times New Roman" w:cs="Times New Roman"/>
                <w:b/>
                <w:bCs/>
                <w:sz w:val="22"/>
                <w:szCs w:val="22"/>
              </w:rPr>
              <w:t>Γ.Ν. ΗΛΕΙΑΣ (ΟΡΓΑΝΙΚΗ ΜΟΝΑΔΑ ΤΗΣ ΕΔΡΑΣ ΠΥΡΓΟΣ)</w:t>
            </w:r>
          </w:p>
          <w:p w:rsidR="00786857" w:rsidRPr="00D44EE7" w:rsidRDefault="00786857" w:rsidP="00587FA4">
            <w:pPr>
              <w:pStyle w:val="Default"/>
              <w:spacing w:before="120"/>
              <w:rPr>
                <w:rFonts w:ascii="Times New Roman" w:hAnsi="Times New Roman" w:cs="Times New Roman"/>
                <w:sz w:val="22"/>
                <w:szCs w:val="22"/>
              </w:rPr>
            </w:pPr>
          </w:p>
        </w:tc>
        <w:tc>
          <w:tcPr>
            <w:tcW w:w="3628" w:type="dxa"/>
            <w:shd w:val="clear" w:color="auto" w:fill="auto"/>
          </w:tcPr>
          <w:p w:rsidR="00786857" w:rsidRPr="00D44EE7" w:rsidRDefault="005F3179" w:rsidP="00587FA4">
            <w:pPr>
              <w:pStyle w:val="Default"/>
              <w:spacing w:before="120"/>
              <w:jc w:val="center"/>
              <w:rPr>
                <w:rFonts w:ascii="Times New Roman" w:hAnsi="Times New Roman" w:cs="Times New Roman"/>
                <w:sz w:val="22"/>
                <w:szCs w:val="22"/>
              </w:rPr>
            </w:pPr>
            <w:r>
              <w:rPr>
                <w:rFonts w:ascii="Times New Roman" w:hAnsi="Times New Roman" w:cs="Times New Roman"/>
                <w:sz w:val="22"/>
                <w:szCs w:val="22"/>
              </w:rPr>
              <w:t>ΠΑΘΟΛΟΓΙΑΣ ή ΚΑΡΔΙΟΛΟΓΙΑΣ με αποδεδειγμένη εμπειρία και γνώση στην επείγουσα ιατρική ή εξειδίκευση στη Μ.Ε.Θ. ή ΓΕΝΙΚΗΣ ΙΑΤΡΙΚΗΣ με αποδεδειγμένη εμπειρία και γνώση στην επείγουσα ιατρική, διάσωση, προνοσοκομειακή περίθαλψη και διαχείριση- διοίκηση- συντονισμό του έργου της εφημερίας (για το Τ.Ε.Π.)</w:t>
            </w:r>
          </w:p>
        </w:tc>
        <w:tc>
          <w:tcPr>
            <w:tcW w:w="2210" w:type="dxa"/>
            <w:shd w:val="clear" w:color="auto" w:fill="auto"/>
          </w:tcPr>
          <w:p w:rsidR="00786857" w:rsidRPr="00D44EE7" w:rsidRDefault="00786857" w:rsidP="00587FA4">
            <w:pPr>
              <w:pStyle w:val="Default"/>
              <w:spacing w:before="120"/>
              <w:jc w:val="center"/>
              <w:rPr>
                <w:rFonts w:ascii="Times New Roman" w:hAnsi="Times New Roman" w:cs="Times New Roman"/>
                <w:sz w:val="22"/>
                <w:szCs w:val="22"/>
              </w:rPr>
            </w:pPr>
            <w:r w:rsidRPr="00D44EE7">
              <w:rPr>
                <w:rFonts w:ascii="Times New Roman" w:hAnsi="Times New Roman" w:cs="Times New Roman"/>
                <w:sz w:val="22"/>
                <w:szCs w:val="22"/>
              </w:rPr>
              <w:t>ΕΠΙΜΕΛΗΤΗ</w:t>
            </w:r>
            <w:r w:rsidR="00EF74F8">
              <w:rPr>
                <w:rFonts w:ascii="Times New Roman" w:hAnsi="Times New Roman" w:cs="Times New Roman"/>
                <w:sz w:val="22"/>
                <w:szCs w:val="22"/>
              </w:rPr>
              <w:t xml:space="preserve"> Α</w:t>
            </w:r>
            <w:r w:rsidRPr="00D44EE7">
              <w:rPr>
                <w:rFonts w:ascii="Times New Roman" w:hAnsi="Times New Roman" w:cs="Times New Roman"/>
                <w:sz w:val="22"/>
                <w:szCs w:val="22"/>
              </w:rPr>
              <w:t>'</w:t>
            </w:r>
          </w:p>
        </w:tc>
        <w:tc>
          <w:tcPr>
            <w:tcW w:w="1500" w:type="dxa"/>
            <w:shd w:val="clear" w:color="auto" w:fill="auto"/>
          </w:tcPr>
          <w:p w:rsidR="00786857" w:rsidRPr="00D44EE7" w:rsidRDefault="00EF74F8" w:rsidP="00587FA4">
            <w:pPr>
              <w:pStyle w:val="Default"/>
              <w:spacing w:before="120"/>
              <w:jc w:val="center"/>
              <w:rPr>
                <w:rFonts w:ascii="Times New Roman" w:hAnsi="Times New Roman" w:cs="Times New Roman"/>
                <w:sz w:val="22"/>
                <w:szCs w:val="22"/>
              </w:rPr>
            </w:pPr>
            <w:r>
              <w:rPr>
                <w:rFonts w:ascii="Times New Roman" w:hAnsi="Times New Roman" w:cs="Times New Roman"/>
                <w:sz w:val="22"/>
                <w:szCs w:val="22"/>
              </w:rPr>
              <w:t>1</w:t>
            </w:r>
          </w:p>
        </w:tc>
      </w:tr>
      <w:tr w:rsidR="004A62AC" w:rsidRPr="003F22EA" w:rsidTr="00587FA4">
        <w:trPr>
          <w:jc w:val="center"/>
        </w:trPr>
        <w:tc>
          <w:tcPr>
            <w:tcW w:w="2608" w:type="dxa"/>
            <w:shd w:val="clear" w:color="auto" w:fill="auto"/>
          </w:tcPr>
          <w:p w:rsidR="004A62AC" w:rsidRPr="00D44EE7" w:rsidRDefault="00EF74F8" w:rsidP="00587FA4">
            <w:pPr>
              <w:pStyle w:val="Default"/>
              <w:spacing w:before="120"/>
              <w:rPr>
                <w:rFonts w:ascii="Times New Roman" w:hAnsi="Times New Roman" w:cs="Times New Roman"/>
                <w:b/>
                <w:bCs/>
                <w:sz w:val="22"/>
                <w:szCs w:val="22"/>
              </w:rPr>
            </w:pPr>
            <w:r>
              <w:rPr>
                <w:rFonts w:ascii="Times New Roman" w:hAnsi="Times New Roman" w:cs="Times New Roman"/>
                <w:b/>
                <w:bCs/>
                <w:sz w:val="22"/>
                <w:szCs w:val="22"/>
              </w:rPr>
              <w:t>Γ.Ν. ΗΛΕΙΑΣ (ΟΡΓΑΝΙΚΗ ΜΟΝΑΔΑ ΤΗΣ ΕΔΡΑΣ ΠΥΡΓΟΣ)</w:t>
            </w:r>
          </w:p>
        </w:tc>
        <w:tc>
          <w:tcPr>
            <w:tcW w:w="3628" w:type="dxa"/>
            <w:shd w:val="clear" w:color="auto" w:fill="auto"/>
          </w:tcPr>
          <w:p w:rsidR="004A62AC" w:rsidRDefault="00EF74F8" w:rsidP="00587FA4">
            <w:pPr>
              <w:pStyle w:val="Default"/>
              <w:spacing w:before="120"/>
              <w:jc w:val="center"/>
              <w:rPr>
                <w:rFonts w:ascii="Times New Roman" w:hAnsi="Times New Roman" w:cs="Times New Roman"/>
                <w:sz w:val="22"/>
                <w:szCs w:val="22"/>
              </w:rPr>
            </w:pPr>
            <w:r>
              <w:rPr>
                <w:rFonts w:ascii="Times New Roman" w:hAnsi="Times New Roman" w:cs="Times New Roman"/>
                <w:sz w:val="22"/>
                <w:szCs w:val="22"/>
              </w:rPr>
              <w:t>ΓΕΝΙΚΗΣ ΙΑΤΡΙΚΗΣ με αποδεδειγμένη εμπειρία και γνώση στην επείγουσα ιατρική, διάσωση, προνοσοκομειακή περίθαλψη και διαχείριση- διοίκηση - συντονισμό του έργου της εφημερίας (για το Τ.Ε.Π.)</w:t>
            </w:r>
          </w:p>
        </w:tc>
        <w:tc>
          <w:tcPr>
            <w:tcW w:w="2210" w:type="dxa"/>
            <w:shd w:val="clear" w:color="auto" w:fill="auto"/>
          </w:tcPr>
          <w:p w:rsidR="004A62AC" w:rsidRPr="00D44EE7" w:rsidRDefault="004A62AC" w:rsidP="00587FA4">
            <w:pPr>
              <w:pStyle w:val="Default"/>
              <w:spacing w:before="120"/>
              <w:jc w:val="center"/>
              <w:rPr>
                <w:rFonts w:ascii="Times New Roman" w:hAnsi="Times New Roman" w:cs="Times New Roman"/>
                <w:sz w:val="22"/>
                <w:szCs w:val="22"/>
              </w:rPr>
            </w:pPr>
            <w:r>
              <w:rPr>
                <w:rFonts w:ascii="Times New Roman" w:hAnsi="Times New Roman" w:cs="Times New Roman"/>
                <w:sz w:val="22"/>
                <w:szCs w:val="22"/>
              </w:rPr>
              <w:t>ΕΠΙΜΕΛΗΤΗ Β΄</w:t>
            </w:r>
          </w:p>
        </w:tc>
        <w:tc>
          <w:tcPr>
            <w:tcW w:w="1500" w:type="dxa"/>
            <w:shd w:val="clear" w:color="auto" w:fill="auto"/>
          </w:tcPr>
          <w:p w:rsidR="004A62AC" w:rsidRDefault="004A62AC" w:rsidP="00587FA4">
            <w:pPr>
              <w:pStyle w:val="Default"/>
              <w:spacing w:before="120"/>
              <w:jc w:val="center"/>
              <w:rPr>
                <w:rFonts w:ascii="Times New Roman" w:hAnsi="Times New Roman" w:cs="Times New Roman"/>
                <w:sz w:val="22"/>
                <w:szCs w:val="22"/>
              </w:rPr>
            </w:pPr>
            <w:r>
              <w:rPr>
                <w:rFonts w:ascii="Times New Roman" w:hAnsi="Times New Roman" w:cs="Times New Roman"/>
                <w:sz w:val="22"/>
                <w:szCs w:val="22"/>
              </w:rPr>
              <w:t>1</w:t>
            </w:r>
          </w:p>
        </w:tc>
      </w:tr>
      <w:tr w:rsidR="00EF74F8" w:rsidRPr="003F22EA" w:rsidTr="00587FA4">
        <w:trPr>
          <w:jc w:val="center"/>
        </w:trPr>
        <w:tc>
          <w:tcPr>
            <w:tcW w:w="2608" w:type="dxa"/>
            <w:shd w:val="clear" w:color="auto" w:fill="auto"/>
          </w:tcPr>
          <w:p w:rsidR="00EF74F8" w:rsidRDefault="00EF74F8" w:rsidP="00587FA4">
            <w:pPr>
              <w:pStyle w:val="Default"/>
              <w:spacing w:before="120"/>
              <w:rPr>
                <w:rFonts w:ascii="Times New Roman" w:hAnsi="Times New Roman" w:cs="Times New Roman"/>
                <w:b/>
                <w:bCs/>
                <w:sz w:val="22"/>
                <w:szCs w:val="22"/>
              </w:rPr>
            </w:pPr>
            <w:r>
              <w:rPr>
                <w:rFonts w:ascii="Times New Roman" w:hAnsi="Times New Roman" w:cs="Times New Roman"/>
                <w:b/>
                <w:bCs/>
                <w:sz w:val="22"/>
                <w:szCs w:val="22"/>
              </w:rPr>
              <w:t>Γ.Ν. ΗΛΕΙΑΣ (ΟΡΓΑΝΙΚΗ ΜΟΝΑΔΑ ΤΗΣ ΕΔΡΑΣ ΠΥΡΓΟΣ)</w:t>
            </w:r>
          </w:p>
        </w:tc>
        <w:tc>
          <w:tcPr>
            <w:tcW w:w="3628" w:type="dxa"/>
            <w:shd w:val="clear" w:color="auto" w:fill="auto"/>
          </w:tcPr>
          <w:p w:rsidR="00EF74F8" w:rsidRDefault="00EF74F8" w:rsidP="00587FA4">
            <w:pPr>
              <w:pStyle w:val="Default"/>
              <w:spacing w:before="120"/>
              <w:jc w:val="center"/>
              <w:rPr>
                <w:rFonts w:ascii="Times New Roman" w:hAnsi="Times New Roman" w:cs="Times New Roman"/>
                <w:sz w:val="22"/>
                <w:szCs w:val="22"/>
              </w:rPr>
            </w:pPr>
            <w:r>
              <w:rPr>
                <w:rFonts w:ascii="Times New Roman" w:hAnsi="Times New Roman" w:cs="Times New Roman"/>
                <w:sz w:val="22"/>
                <w:szCs w:val="22"/>
              </w:rPr>
              <w:t>ΑΝΑΙΣΘΗΣΙΟΛΟΓΙΑΣ</w:t>
            </w:r>
          </w:p>
        </w:tc>
        <w:tc>
          <w:tcPr>
            <w:tcW w:w="2210" w:type="dxa"/>
            <w:shd w:val="clear" w:color="auto" w:fill="auto"/>
          </w:tcPr>
          <w:p w:rsidR="00EF74F8" w:rsidRDefault="00EF74F8" w:rsidP="00587FA4">
            <w:pPr>
              <w:pStyle w:val="Default"/>
              <w:spacing w:before="120"/>
              <w:jc w:val="center"/>
              <w:rPr>
                <w:rFonts w:ascii="Times New Roman" w:hAnsi="Times New Roman" w:cs="Times New Roman"/>
                <w:sz w:val="22"/>
                <w:szCs w:val="22"/>
              </w:rPr>
            </w:pPr>
            <w:r>
              <w:rPr>
                <w:rFonts w:ascii="Times New Roman" w:hAnsi="Times New Roman" w:cs="Times New Roman"/>
                <w:sz w:val="22"/>
                <w:szCs w:val="22"/>
              </w:rPr>
              <w:t>ΕΠΙΜΕΛΗΤΗ Β΄</w:t>
            </w:r>
          </w:p>
        </w:tc>
        <w:tc>
          <w:tcPr>
            <w:tcW w:w="1500" w:type="dxa"/>
            <w:shd w:val="clear" w:color="auto" w:fill="auto"/>
          </w:tcPr>
          <w:p w:rsidR="00EF74F8" w:rsidRDefault="00EF74F8" w:rsidP="00587FA4">
            <w:pPr>
              <w:pStyle w:val="Default"/>
              <w:spacing w:before="120"/>
              <w:jc w:val="center"/>
              <w:rPr>
                <w:rFonts w:ascii="Times New Roman" w:hAnsi="Times New Roman" w:cs="Times New Roman"/>
                <w:sz w:val="22"/>
                <w:szCs w:val="22"/>
              </w:rPr>
            </w:pPr>
            <w:r>
              <w:rPr>
                <w:rFonts w:ascii="Times New Roman" w:hAnsi="Times New Roman" w:cs="Times New Roman"/>
                <w:sz w:val="22"/>
                <w:szCs w:val="22"/>
              </w:rPr>
              <w:t>1</w:t>
            </w:r>
          </w:p>
        </w:tc>
      </w:tr>
    </w:tbl>
    <w:p w:rsidR="00786857" w:rsidRPr="003F22EA" w:rsidRDefault="00417DA4" w:rsidP="00731947">
      <w:pPr>
        <w:pStyle w:val="Default"/>
        <w:jc w:val="both"/>
        <w:rPr>
          <w:rFonts w:ascii="Times New Roman" w:hAnsi="Times New Roman" w:cs="Times New Roman"/>
          <w:b/>
        </w:rPr>
      </w:pPr>
      <w:r w:rsidRPr="003F22EA">
        <w:rPr>
          <w:rFonts w:ascii="Times New Roman" w:hAnsi="Times New Roman" w:cs="Times New Roman"/>
          <w:b/>
        </w:rPr>
        <w:t xml:space="preserve">          </w:t>
      </w:r>
    </w:p>
    <w:p w:rsidR="00786857" w:rsidRPr="008E3988" w:rsidRDefault="00786857" w:rsidP="00731947">
      <w:pPr>
        <w:pStyle w:val="Default"/>
        <w:jc w:val="both"/>
        <w:rPr>
          <w:rFonts w:ascii="Times New Roman" w:hAnsi="Times New Roman" w:cs="Times New Roman"/>
        </w:rPr>
      </w:pPr>
      <w:r w:rsidRPr="003F22EA">
        <w:rPr>
          <w:rFonts w:ascii="Times New Roman" w:hAnsi="Times New Roman" w:cs="Times New Roman"/>
        </w:rPr>
        <w:t xml:space="preserve">Α. </w:t>
      </w:r>
      <w:r w:rsidRPr="008E3988">
        <w:rPr>
          <w:rFonts w:ascii="Times New Roman" w:hAnsi="Times New Roman" w:cs="Times New Roman"/>
        </w:rPr>
        <w:t>Για τ</w:t>
      </w:r>
      <w:r w:rsidR="00D44EE7" w:rsidRPr="008E3988">
        <w:rPr>
          <w:rFonts w:ascii="Times New Roman" w:hAnsi="Times New Roman" w:cs="Times New Roman"/>
        </w:rPr>
        <w:t xml:space="preserve">ην </w:t>
      </w:r>
      <w:r w:rsidR="00EA5B54" w:rsidRPr="008E3988">
        <w:rPr>
          <w:rFonts w:ascii="Times New Roman" w:hAnsi="Times New Roman" w:cs="Times New Roman"/>
        </w:rPr>
        <w:t>κατάληψη των ανωτέρω θέσεων</w:t>
      </w:r>
      <w:r w:rsidRPr="008E3988">
        <w:rPr>
          <w:rFonts w:ascii="Times New Roman" w:hAnsi="Times New Roman" w:cs="Times New Roman"/>
        </w:rPr>
        <w:t xml:space="preserve"> </w:t>
      </w:r>
      <w:r w:rsidR="00EA5B54" w:rsidRPr="008E3988">
        <w:rPr>
          <w:rFonts w:ascii="Times New Roman" w:hAnsi="Times New Roman" w:cs="Times New Roman"/>
        </w:rPr>
        <w:t>απαιτείται οι</w:t>
      </w:r>
      <w:r w:rsidRPr="008E3988">
        <w:rPr>
          <w:rFonts w:ascii="Times New Roman" w:hAnsi="Times New Roman" w:cs="Times New Roman"/>
        </w:rPr>
        <w:t xml:space="preserve"> υποψήφι</w:t>
      </w:r>
      <w:r w:rsidR="00870DC2" w:rsidRPr="008E3988">
        <w:rPr>
          <w:rFonts w:ascii="Times New Roman" w:hAnsi="Times New Roman" w:cs="Times New Roman"/>
        </w:rPr>
        <w:t>ες/ιοι</w:t>
      </w:r>
      <w:r w:rsidRPr="008E3988">
        <w:rPr>
          <w:rFonts w:ascii="Times New Roman" w:hAnsi="Times New Roman" w:cs="Times New Roman"/>
        </w:rPr>
        <w:t xml:space="preserve"> </w:t>
      </w:r>
      <w:r w:rsidR="00EA5B54" w:rsidRPr="008E3988">
        <w:rPr>
          <w:rFonts w:ascii="Times New Roman" w:hAnsi="Times New Roman" w:cs="Times New Roman"/>
        </w:rPr>
        <w:t>να</w:t>
      </w:r>
      <w:r w:rsidRPr="008E3988">
        <w:rPr>
          <w:rFonts w:ascii="Times New Roman" w:hAnsi="Times New Roman" w:cs="Times New Roman"/>
        </w:rPr>
        <w:t xml:space="preserve"> έχουν:</w:t>
      </w:r>
    </w:p>
    <w:p w:rsidR="00786857" w:rsidRPr="008E3988" w:rsidRDefault="00786857" w:rsidP="00786857">
      <w:pPr>
        <w:pStyle w:val="Default"/>
        <w:ind w:left="360"/>
        <w:jc w:val="both"/>
        <w:rPr>
          <w:rFonts w:ascii="Times New Roman" w:hAnsi="Times New Roman" w:cs="Times New Roman"/>
        </w:rPr>
      </w:pPr>
      <w:r w:rsidRPr="008E3988">
        <w:rPr>
          <w:rFonts w:ascii="Times New Roman" w:hAnsi="Times New Roman" w:cs="Times New Roman"/>
        </w:rPr>
        <w:t>α) Ελληνική ιθαγένεια πλην όσων προέρχονται από Κράτη Μέλη της Ε.Ε.</w:t>
      </w:r>
    </w:p>
    <w:p w:rsidR="00786857" w:rsidRPr="008E3988" w:rsidRDefault="00786857" w:rsidP="00786857">
      <w:pPr>
        <w:pStyle w:val="Default"/>
        <w:ind w:left="360"/>
        <w:jc w:val="both"/>
        <w:rPr>
          <w:rFonts w:ascii="Times New Roman" w:hAnsi="Times New Roman" w:cs="Times New Roman"/>
        </w:rPr>
      </w:pPr>
      <w:r w:rsidRPr="008E3988">
        <w:rPr>
          <w:rFonts w:ascii="Times New Roman" w:hAnsi="Times New Roman" w:cs="Times New Roman"/>
        </w:rPr>
        <w:t>β) Άδεια άσκησης ιατρικού επαγγέλματος</w:t>
      </w:r>
    </w:p>
    <w:p w:rsidR="00786857" w:rsidRPr="008E3988" w:rsidRDefault="00786857" w:rsidP="00786857">
      <w:pPr>
        <w:pStyle w:val="Default"/>
        <w:ind w:left="360"/>
        <w:jc w:val="both"/>
        <w:rPr>
          <w:rFonts w:ascii="Times New Roman" w:hAnsi="Times New Roman" w:cs="Times New Roman"/>
        </w:rPr>
      </w:pPr>
      <w:r w:rsidRPr="008E3988">
        <w:rPr>
          <w:rFonts w:ascii="Times New Roman" w:hAnsi="Times New Roman" w:cs="Times New Roman"/>
        </w:rPr>
        <w:t xml:space="preserve">γ) </w:t>
      </w:r>
      <w:r w:rsidR="00EA5B54" w:rsidRPr="008E3988">
        <w:rPr>
          <w:rFonts w:ascii="Times New Roman" w:hAnsi="Times New Roman" w:cs="Times New Roman"/>
        </w:rPr>
        <w:t>Κατέχουν τί</w:t>
      </w:r>
      <w:r w:rsidRPr="008E3988">
        <w:rPr>
          <w:rFonts w:ascii="Times New Roman" w:hAnsi="Times New Roman" w:cs="Times New Roman"/>
        </w:rPr>
        <w:t>τλο ειδικότητας</w:t>
      </w:r>
      <w:r w:rsidR="00EA5B54" w:rsidRPr="008E3988">
        <w:rPr>
          <w:rFonts w:ascii="Times New Roman" w:hAnsi="Times New Roman" w:cs="Times New Roman"/>
        </w:rPr>
        <w:t xml:space="preserve"> ή χρόνο άσκησης στην ειδικότητα και συγκεκριμένα:  για το βαθμό του Επιμελητή Β΄, κατοχή τίτλου ειδικότητας και για το βαθμό Επιμελητή Α΄, άσκηση ειδικότητας για δύο (2) τουλάχιστον χρόνια.</w:t>
      </w:r>
    </w:p>
    <w:p w:rsidR="00786857" w:rsidRPr="003F22EA" w:rsidRDefault="00786857" w:rsidP="00731947">
      <w:pPr>
        <w:pStyle w:val="Default"/>
        <w:jc w:val="both"/>
        <w:rPr>
          <w:rFonts w:ascii="Times New Roman" w:hAnsi="Times New Roman" w:cs="Times New Roman"/>
          <w:b/>
        </w:rPr>
      </w:pPr>
    </w:p>
    <w:p w:rsidR="008E3988" w:rsidRDefault="00113744" w:rsidP="00786857">
      <w:pPr>
        <w:pStyle w:val="Default"/>
        <w:jc w:val="both"/>
        <w:rPr>
          <w:rFonts w:ascii="Times New Roman" w:hAnsi="Times New Roman" w:cs="Times New Roman"/>
        </w:rPr>
      </w:pPr>
      <w:r>
        <w:rPr>
          <w:rFonts w:ascii="Times New Roman" w:hAnsi="Times New Roman" w:cs="Times New Roman"/>
        </w:rPr>
        <w:t>Β.</w:t>
      </w:r>
      <w:r w:rsidR="008E3988">
        <w:rPr>
          <w:rFonts w:ascii="Times New Roman" w:hAnsi="Times New Roman" w:cs="Times New Roman"/>
        </w:rPr>
        <w:t xml:space="preserve"> Η αίτηση – δήλωση υποψηφιότητας, υποβάλλεται ηλεκτρονικά στην ηλεκτρονική διεύθυνση </w:t>
      </w:r>
      <w:r w:rsidR="008E3988">
        <w:rPr>
          <w:rFonts w:ascii="Times New Roman" w:hAnsi="Times New Roman" w:cs="Times New Roman"/>
          <w:lang w:val="en-US"/>
        </w:rPr>
        <w:t>esydoctors</w:t>
      </w:r>
      <w:r w:rsidR="008E3988" w:rsidRPr="008E3988">
        <w:rPr>
          <w:rFonts w:ascii="Times New Roman" w:hAnsi="Times New Roman" w:cs="Times New Roman"/>
        </w:rPr>
        <w:t>.</w:t>
      </w:r>
      <w:r w:rsidR="008E3988">
        <w:rPr>
          <w:rFonts w:ascii="Times New Roman" w:hAnsi="Times New Roman" w:cs="Times New Roman"/>
          <w:lang w:val="en-US"/>
        </w:rPr>
        <w:t>moh</w:t>
      </w:r>
      <w:r w:rsidR="008E3988" w:rsidRPr="008E3988">
        <w:rPr>
          <w:rFonts w:ascii="Times New Roman" w:hAnsi="Times New Roman" w:cs="Times New Roman"/>
        </w:rPr>
        <w:t>.</w:t>
      </w:r>
      <w:r w:rsidR="008E3988">
        <w:rPr>
          <w:rFonts w:ascii="Times New Roman" w:hAnsi="Times New Roman" w:cs="Times New Roman"/>
          <w:lang w:val="en-US"/>
        </w:rPr>
        <w:t>gov</w:t>
      </w:r>
      <w:r w:rsidR="008E3988" w:rsidRPr="008E3988">
        <w:rPr>
          <w:rFonts w:ascii="Times New Roman" w:hAnsi="Times New Roman" w:cs="Times New Roman"/>
        </w:rPr>
        <w:t>.</w:t>
      </w:r>
      <w:r w:rsidR="008E3988">
        <w:rPr>
          <w:rFonts w:ascii="Times New Roman" w:hAnsi="Times New Roman" w:cs="Times New Roman"/>
          <w:lang w:val="en-US"/>
        </w:rPr>
        <w:t>gr</w:t>
      </w:r>
      <w:r w:rsidR="008E3988" w:rsidRPr="008E3988">
        <w:rPr>
          <w:rFonts w:ascii="Times New Roman" w:hAnsi="Times New Roman" w:cs="Times New Roman"/>
        </w:rPr>
        <w:t xml:space="preserve"> </w:t>
      </w:r>
      <w:r w:rsidR="008E3988">
        <w:rPr>
          <w:rFonts w:ascii="Times New Roman" w:hAnsi="Times New Roman" w:cs="Times New Roman"/>
        </w:rPr>
        <w:t>μέσα στην προθεσμία που ορίζεται στην παρούσα απόφαση.</w:t>
      </w:r>
    </w:p>
    <w:p w:rsidR="008E3988" w:rsidRDefault="008E3988" w:rsidP="00786857">
      <w:pPr>
        <w:pStyle w:val="Default"/>
        <w:jc w:val="both"/>
        <w:rPr>
          <w:rFonts w:ascii="Times New Roman" w:hAnsi="Times New Roman" w:cs="Times New Roman"/>
        </w:rPr>
      </w:pPr>
    </w:p>
    <w:p w:rsidR="008E3988" w:rsidRPr="008E3988" w:rsidRDefault="008E3988" w:rsidP="00786857">
      <w:pPr>
        <w:pStyle w:val="Default"/>
        <w:jc w:val="both"/>
        <w:rPr>
          <w:rFonts w:ascii="Times New Roman" w:hAnsi="Times New Roman" w:cs="Times New Roman"/>
        </w:rPr>
      </w:pPr>
      <w:r w:rsidRPr="008E3988">
        <w:rPr>
          <w:rFonts w:ascii="Times New Roman" w:hAnsi="Times New Roman" w:cs="Times New Roman"/>
        </w:rPr>
        <w:t xml:space="preserve">Γ. Η προθεσμία υποβολής αιτήσεων στην ηλεκτρονική διεύθυνση </w:t>
      </w:r>
      <w:r w:rsidRPr="008E3988">
        <w:rPr>
          <w:rFonts w:ascii="Times New Roman" w:hAnsi="Times New Roman" w:cs="Times New Roman"/>
          <w:lang w:val="en-US"/>
        </w:rPr>
        <w:t>esydoctors</w:t>
      </w:r>
      <w:r w:rsidRPr="008E3988">
        <w:rPr>
          <w:rFonts w:ascii="Times New Roman" w:hAnsi="Times New Roman" w:cs="Times New Roman"/>
        </w:rPr>
        <w:t>.</w:t>
      </w:r>
      <w:r w:rsidRPr="008E3988">
        <w:rPr>
          <w:rFonts w:ascii="Times New Roman" w:hAnsi="Times New Roman" w:cs="Times New Roman"/>
          <w:lang w:val="en-US"/>
        </w:rPr>
        <w:t>moh</w:t>
      </w:r>
      <w:r w:rsidRPr="008E3988">
        <w:rPr>
          <w:rFonts w:ascii="Times New Roman" w:hAnsi="Times New Roman" w:cs="Times New Roman"/>
        </w:rPr>
        <w:t>.</w:t>
      </w:r>
      <w:r w:rsidRPr="008E3988">
        <w:rPr>
          <w:rFonts w:ascii="Times New Roman" w:hAnsi="Times New Roman" w:cs="Times New Roman"/>
          <w:lang w:val="en-US"/>
        </w:rPr>
        <w:t>gov</w:t>
      </w:r>
      <w:r w:rsidRPr="008E3988">
        <w:rPr>
          <w:rFonts w:ascii="Times New Roman" w:hAnsi="Times New Roman" w:cs="Times New Roman"/>
        </w:rPr>
        <w:t>.</w:t>
      </w:r>
      <w:r w:rsidRPr="008E3988">
        <w:rPr>
          <w:rFonts w:ascii="Times New Roman" w:hAnsi="Times New Roman" w:cs="Times New Roman"/>
          <w:lang w:val="en-US"/>
        </w:rPr>
        <w:t>gr</w:t>
      </w:r>
      <w:r w:rsidRPr="008E3988">
        <w:rPr>
          <w:rFonts w:ascii="Times New Roman" w:hAnsi="Times New Roman" w:cs="Times New Roman"/>
        </w:rPr>
        <w:t xml:space="preserve"> αρχίζει στις </w:t>
      </w:r>
      <w:r w:rsidRPr="008E3988">
        <w:rPr>
          <w:rFonts w:ascii="Times New Roman" w:hAnsi="Times New Roman" w:cs="Times New Roman"/>
          <w:b/>
        </w:rPr>
        <w:t>10/4/2018 ώρα 12μ.μ. και λήγει στις 27/4/2018 ώρα 23:59</w:t>
      </w:r>
      <w:r w:rsidRPr="008E3988">
        <w:rPr>
          <w:rFonts w:ascii="Times New Roman" w:hAnsi="Times New Roman" w:cs="Times New Roman"/>
        </w:rPr>
        <w:t>.</w:t>
      </w:r>
    </w:p>
    <w:p w:rsidR="008E3988" w:rsidRPr="008E3988" w:rsidRDefault="008E3988" w:rsidP="00786857">
      <w:pPr>
        <w:pStyle w:val="Default"/>
        <w:jc w:val="both"/>
        <w:rPr>
          <w:rFonts w:ascii="Times New Roman" w:hAnsi="Times New Roman" w:cs="Times New Roman"/>
        </w:rPr>
      </w:pPr>
    </w:p>
    <w:p w:rsidR="008E3988" w:rsidRDefault="008E3988" w:rsidP="008E3988">
      <w:pPr>
        <w:autoSpaceDE w:val="0"/>
        <w:autoSpaceDN w:val="0"/>
        <w:adjustRightInd w:val="0"/>
        <w:jc w:val="both"/>
        <w:rPr>
          <w:b/>
          <w:color w:val="000000"/>
          <w:lang w:val="en-US"/>
        </w:rPr>
      </w:pPr>
      <w:r>
        <w:lastRenderedPageBreak/>
        <w:t xml:space="preserve">Δ. </w:t>
      </w:r>
      <w:r w:rsidRPr="00EA5B54">
        <w:rPr>
          <w:b/>
          <w:color w:val="000000"/>
        </w:rPr>
        <w:t>Επισημαίνεται ότι μέσα στην ανωτέρω προθεσμία, ο υποψήφιος πρέπει να καταθέσει στη Διεύθυνση Ανθρώπινου Δυναμικού της 6ης ΥΠΕ, αυτοπροσώπως ή με εξουσιοδοτημένο από αυτόν πρόσωπο ή να αποστείλει ταχυδρομικά, είτε με συστημένη επιστολή είτε με εταιρεία ταχυμεταφοράς, σε έντυπη μορφή τα</w:t>
      </w:r>
      <w:r>
        <w:rPr>
          <w:b/>
          <w:color w:val="000000"/>
        </w:rPr>
        <w:t xml:space="preserve"> κάτωθι</w:t>
      </w:r>
      <w:r w:rsidRPr="00EA5B54">
        <w:rPr>
          <w:b/>
          <w:color w:val="000000"/>
        </w:rPr>
        <w:t xml:space="preserve"> δικαιολογητικά και εκτυπωμένο και υπογεγραμμένο αντίγραφο της υποβληθείσας ηλεκτρονικά αίτησης σε κλειστό φάκελο στον οποίο θα αναγράφεται η θέση για την οποία υποβάλλει υποψηφιότητα</w:t>
      </w:r>
      <w:r w:rsidRPr="008E3988">
        <w:rPr>
          <w:b/>
          <w:color w:val="000000"/>
        </w:rPr>
        <w:t>:</w:t>
      </w:r>
    </w:p>
    <w:p w:rsidR="008E3988" w:rsidRPr="008E3988" w:rsidRDefault="008E3988" w:rsidP="008E3988">
      <w:pPr>
        <w:autoSpaceDE w:val="0"/>
        <w:autoSpaceDN w:val="0"/>
        <w:adjustRightInd w:val="0"/>
        <w:jc w:val="both"/>
        <w:rPr>
          <w:b/>
          <w:color w:val="FF0000"/>
          <w:sz w:val="16"/>
          <w:szCs w:val="16"/>
          <w:lang w:val="en-US"/>
        </w:rPr>
      </w:pPr>
    </w:p>
    <w:p w:rsidR="00EF74F8" w:rsidRPr="00EF74F8" w:rsidRDefault="009C4523" w:rsidP="00786857">
      <w:pPr>
        <w:pStyle w:val="Default"/>
        <w:numPr>
          <w:ilvl w:val="0"/>
          <w:numId w:val="29"/>
        </w:numPr>
        <w:jc w:val="both"/>
        <w:rPr>
          <w:rFonts w:ascii="Times New Roman" w:hAnsi="Times New Roman" w:cs="Times New Roman"/>
        </w:rPr>
      </w:pPr>
      <w:r w:rsidRPr="003F22EA">
        <w:rPr>
          <w:rFonts w:ascii="Times New Roman" w:hAnsi="Times New Roman" w:cs="Times New Roman"/>
        </w:rPr>
        <w:t xml:space="preserve">Αίτηση – δήλωση </w:t>
      </w:r>
      <w:r w:rsidR="00EF74F8">
        <w:rPr>
          <w:rFonts w:ascii="Times New Roman" w:hAnsi="Times New Roman" w:cs="Times New Roman"/>
        </w:rPr>
        <w:t xml:space="preserve">η οποία υποβάλλεται ηλεκτρονικά στην ηλεκτρονική διεύθυνση </w:t>
      </w:r>
      <w:r w:rsidR="00EF74F8">
        <w:rPr>
          <w:rFonts w:ascii="Times New Roman" w:hAnsi="Times New Roman" w:cs="Times New Roman"/>
          <w:lang w:val="en-US"/>
        </w:rPr>
        <w:t>esydoctors</w:t>
      </w:r>
      <w:r w:rsidR="00EF74F8" w:rsidRPr="00EF74F8">
        <w:rPr>
          <w:rFonts w:ascii="Times New Roman" w:hAnsi="Times New Roman" w:cs="Times New Roman"/>
        </w:rPr>
        <w:t>.</w:t>
      </w:r>
      <w:r w:rsidR="00EF74F8">
        <w:rPr>
          <w:rFonts w:ascii="Times New Roman" w:hAnsi="Times New Roman" w:cs="Times New Roman"/>
          <w:lang w:val="en-US"/>
        </w:rPr>
        <w:t>moh</w:t>
      </w:r>
      <w:r w:rsidR="00EF74F8" w:rsidRPr="00EF74F8">
        <w:rPr>
          <w:rFonts w:ascii="Times New Roman" w:hAnsi="Times New Roman" w:cs="Times New Roman"/>
        </w:rPr>
        <w:t>.</w:t>
      </w:r>
      <w:r w:rsidR="00EF74F8">
        <w:rPr>
          <w:rFonts w:ascii="Times New Roman" w:hAnsi="Times New Roman" w:cs="Times New Roman"/>
          <w:lang w:val="en-US"/>
        </w:rPr>
        <w:t>gov</w:t>
      </w:r>
      <w:r w:rsidR="00EF74F8" w:rsidRPr="00EF74F8">
        <w:rPr>
          <w:rFonts w:ascii="Times New Roman" w:hAnsi="Times New Roman" w:cs="Times New Roman"/>
        </w:rPr>
        <w:t>.</w:t>
      </w:r>
      <w:r w:rsidR="00EF74F8">
        <w:rPr>
          <w:rFonts w:ascii="Times New Roman" w:hAnsi="Times New Roman" w:cs="Times New Roman"/>
          <w:lang w:val="en-US"/>
        </w:rPr>
        <w:t>gr</w:t>
      </w:r>
      <w:r w:rsidR="00EF74F8" w:rsidRPr="00EF74F8">
        <w:rPr>
          <w:rFonts w:ascii="Times New Roman" w:hAnsi="Times New Roman" w:cs="Times New Roman"/>
        </w:rPr>
        <w:t>.</w:t>
      </w:r>
    </w:p>
    <w:p w:rsidR="00786857" w:rsidRPr="003F22EA" w:rsidRDefault="00EF74F8" w:rsidP="00786857">
      <w:pPr>
        <w:pStyle w:val="Default"/>
        <w:numPr>
          <w:ilvl w:val="0"/>
          <w:numId w:val="29"/>
        </w:numPr>
        <w:jc w:val="both"/>
        <w:rPr>
          <w:rFonts w:ascii="Times New Roman" w:hAnsi="Times New Roman" w:cs="Times New Roman"/>
        </w:rPr>
      </w:pPr>
      <w:r>
        <w:rPr>
          <w:rFonts w:ascii="Times New Roman" w:hAnsi="Times New Roman" w:cs="Times New Roman"/>
        </w:rPr>
        <w:t>Αντίγραφο της αίτησης - δήλωσης υποψηφιότητας που έχει υποβληθεί ηλεκτρονικά, υπογεγραμμένο από τον υποψήφιο</w:t>
      </w:r>
      <w:r w:rsidR="009C4523" w:rsidRPr="003F22EA">
        <w:rPr>
          <w:rFonts w:ascii="Times New Roman" w:hAnsi="Times New Roman" w:cs="Times New Roman"/>
        </w:rPr>
        <w:t xml:space="preserve">. </w:t>
      </w:r>
    </w:p>
    <w:p w:rsidR="00EF74F8" w:rsidRDefault="009C4523" w:rsidP="008D0ABD">
      <w:pPr>
        <w:pStyle w:val="Default"/>
        <w:numPr>
          <w:ilvl w:val="0"/>
          <w:numId w:val="29"/>
        </w:numPr>
        <w:jc w:val="both"/>
        <w:rPr>
          <w:rFonts w:ascii="Times New Roman" w:hAnsi="Times New Roman" w:cs="Times New Roman"/>
        </w:rPr>
      </w:pPr>
      <w:r w:rsidRPr="003F22EA">
        <w:rPr>
          <w:rFonts w:ascii="Times New Roman" w:hAnsi="Times New Roman" w:cs="Times New Roman"/>
        </w:rPr>
        <w:t>Φωτοαντίγραφο πτυχίου. Σε περίπτωση πτυχίου πανεπιστημίου</w:t>
      </w:r>
      <w:r w:rsidR="00EF74F8">
        <w:rPr>
          <w:rFonts w:ascii="Times New Roman" w:hAnsi="Times New Roman" w:cs="Times New Roman"/>
        </w:rPr>
        <w:t xml:space="preserve"> της αλλοδαπής απαιτείται επικυρωμένο φωτοαντίγραφο του πτυχίου, επικυρωμένο φωτοαντίγραφο επίσημης μετάφρασης και φωτοαντίγραφο της απόφασης ισοτιμίας του ΔΟΑΤΑΠ, όπου απαιτείται.</w:t>
      </w:r>
    </w:p>
    <w:p w:rsidR="008D0ABD" w:rsidRPr="003F22EA" w:rsidRDefault="009C4523" w:rsidP="008D0ABD">
      <w:pPr>
        <w:pStyle w:val="Default"/>
        <w:numPr>
          <w:ilvl w:val="0"/>
          <w:numId w:val="29"/>
        </w:numPr>
        <w:jc w:val="both"/>
        <w:rPr>
          <w:rFonts w:ascii="Times New Roman" w:hAnsi="Times New Roman" w:cs="Times New Roman"/>
        </w:rPr>
      </w:pPr>
      <w:r w:rsidRPr="003F22EA">
        <w:rPr>
          <w:rFonts w:ascii="Times New Roman" w:hAnsi="Times New Roman" w:cs="Times New Roman"/>
        </w:rPr>
        <w:t>Φωτοαντίγραφο</w:t>
      </w:r>
      <w:r w:rsidR="00EF74F8">
        <w:rPr>
          <w:rFonts w:ascii="Times New Roman" w:hAnsi="Times New Roman" w:cs="Times New Roman"/>
        </w:rPr>
        <w:t xml:space="preserve"> της</w:t>
      </w:r>
      <w:r w:rsidRPr="003F22EA">
        <w:rPr>
          <w:rFonts w:ascii="Times New Roman" w:hAnsi="Times New Roman" w:cs="Times New Roman"/>
        </w:rPr>
        <w:t xml:space="preserve"> απόφασης άδειας άσκησης ιατρικού επαγγέλματος. </w:t>
      </w:r>
    </w:p>
    <w:p w:rsidR="008D0ABD" w:rsidRPr="003F22EA" w:rsidRDefault="009C4523" w:rsidP="008D0ABD">
      <w:pPr>
        <w:pStyle w:val="Default"/>
        <w:numPr>
          <w:ilvl w:val="0"/>
          <w:numId w:val="29"/>
        </w:numPr>
        <w:jc w:val="both"/>
        <w:rPr>
          <w:rFonts w:ascii="Times New Roman" w:hAnsi="Times New Roman" w:cs="Times New Roman"/>
        </w:rPr>
      </w:pPr>
      <w:r w:rsidRPr="003F22EA">
        <w:rPr>
          <w:rFonts w:ascii="Times New Roman" w:hAnsi="Times New Roman" w:cs="Times New Roman"/>
        </w:rPr>
        <w:t>Φωτοαντίγραφο</w:t>
      </w:r>
      <w:r w:rsidR="00EF74F8">
        <w:rPr>
          <w:rFonts w:ascii="Times New Roman" w:hAnsi="Times New Roman" w:cs="Times New Roman"/>
        </w:rPr>
        <w:t xml:space="preserve"> της</w:t>
      </w:r>
      <w:r w:rsidRPr="003F22EA">
        <w:rPr>
          <w:rFonts w:ascii="Times New Roman" w:hAnsi="Times New Roman" w:cs="Times New Roman"/>
        </w:rPr>
        <w:t xml:space="preserve"> απόφασης χορήγησης τίτλου ειδικότητας. </w:t>
      </w:r>
    </w:p>
    <w:p w:rsidR="008D0ABD" w:rsidRPr="003F22EA" w:rsidRDefault="009C4523" w:rsidP="008D0ABD">
      <w:pPr>
        <w:pStyle w:val="Default"/>
        <w:numPr>
          <w:ilvl w:val="0"/>
          <w:numId w:val="29"/>
        </w:numPr>
        <w:jc w:val="both"/>
        <w:rPr>
          <w:rFonts w:ascii="Times New Roman" w:hAnsi="Times New Roman" w:cs="Times New Roman"/>
        </w:rPr>
      </w:pPr>
      <w:r w:rsidRPr="003F22EA">
        <w:rPr>
          <w:rFonts w:ascii="Times New Roman" w:hAnsi="Times New Roman" w:cs="Times New Roman"/>
        </w:rPr>
        <w:t xml:space="preserve">Βεβαίωση του οικείου Ιατρικού Συλλόγου στην οποία να βεβαιώνεται ο συνολικός χρόνος άσκησης του ιατρικού επαγγέλματος, η ασκούμενη ειδικότητα και ο συνολικός χρόνος άσκησής της. </w:t>
      </w:r>
    </w:p>
    <w:p w:rsidR="00B16596" w:rsidRPr="00B16596" w:rsidRDefault="009C4523" w:rsidP="00B16596">
      <w:pPr>
        <w:pStyle w:val="Default"/>
        <w:numPr>
          <w:ilvl w:val="0"/>
          <w:numId w:val="29"/>
        </w:numPr>
        <w:jc w:val="both"/>
        <w:rPr>
          <w:rFonts w:ascii="Times New Roman" w:hAnsi="Times New Roman" w:cs="Times New Roman"/>
        </w:rPr>
      </w:pPr>
      <w:r w:rsidRPr="003F22EA">
        <w:rPr>
          <w:rFonts w:ascii="Times New Roman" w:hAnsi="Times New Roman" w:cs="Times New Roman"/>
        </w:rPr>
        <w:t>Πιστοποιητικό γέννησης ή φωτοαντίγραφο του δελτίου αστυνομικής ταυτότητας ή φωτοαντίγραφο διαβατηρίου</w:t>
      </w:r>
      <w:r w:rsidR="00EF74F8">
        <w:rPr>
          <w:rFonts w:ascii="Times New Roman" w:hAnsi="Times New Roman" w:cs="Times New Roman"/>
        </w:rPr>
        <w:t>.</w:t>
      </w:r>
      <w:r w:rsidRPr="003F22EA">
        <w:rPr>
          <w:rFonts w:ascii="Times New Roman" w:hAnsi="Times New Roman" w:cs="Times New Roman"/>
        </w:rPr>
        <w:t xml:space="preserve"> </w:t>
      </w:r>
      <w:r w:rsidR="00EF74F8">
        <w:rPr>
          <w:rFonts w:ascii="Times New Roman" w:hAnsi="Times New Roman" w:cs="Times New Roman"/>
        </w:rPr>
        <w:t>Ό</w:t>
      </w:r>
      <w:r w:rsidRPr="003F22EA">
        <w:rPr>
          <w:rFonts w:ascii="Times New Roman" w:hAnsi="Times New Roman" w:cs="Times New Roman"/>
        </w:rPr>
        <w:t>ταν πρόκειται για πολίτη κράτους μέλους της Ευρωπαϊκής Ένωσης</w:t>
      </w:r>
      <w:r w:rsidR="00EF74F8">
        <w:rPr>
          <w:rFonts w:ascii="Times New Roman" w:hAnsi="Times New Roman" w:cs="Times New Roman"/>
        </w:rPr>
        <w:t xml:space="preserve"> απαιτείται και επίσημη μετάφραση των δικαιολογητικών αυτών.</w:t>
      </w:r>
      <w:r w:rsidRPr="003F22EA">
        <w:rPr>
          <w:rFonts w:ascii="Times New Roman" w:hAnsi="Times New Roman" w:cs="Times New Roman"/>
        </w:rPr>
        <w:t xml:space="preserve"> </w:t>
      </w:r>
    </w:p>
    <w:p w:rsidR="008D0ABD" w:rsidRPr="00B16596" w:rsidRDefault="009C4523" w:rsidP="00B16596">
      <w:pPr>
        <w:pStyle w:val="Default"/>
        <w:numPr>
          <w:ilvl w:val="0"/>
          <w:numId w:val="29"/>
        </w:numPr>
        <w:jc w:val="both"/>
        <w:rPr>
          <w:rFonts w:ascii="Times New Roman" w:hAnsi="Times New Roman" w:cs="Times New Roman"/>
        </w:rPr>
      </w:pPr>
      <w:r w:rsidRPr="00B16596">
        <w:rPr>
          <w:rFonts w:ascii="Times New Roman" w:hAnsi="Times New Roman" w:cs="Times New Roman"/>
        </w:rPr>
        <w:t>Βεβαίωση εκπλήρωσης υπηρεσίας υπαίθρου</w:t>
      </w:r>
      <w:r w:rsidR="00EF74F8">
        <w:rPr>
          <w:rFonts w:ascii="Times New Roman" w:hAnsi="Times New Roman" w:cs="Times New Roman"/>
        </w:rPr>
        <w:t xml:space="preserve"> ή βεβαίωση νόμιμης απαλλαγής, όπου είναι απαραίτητη, η οποία εκδίδεται από το τμήμα ιατρών υπηρεσίας υπαίθρου της Διεύθυνσης Ανθρώπινου Δυναμικού Νομικών Προσώπων του Υπουργείου Υγείας.</w:t>
      </w:r>
      <w:r w:rsidRPr="00B16596">
        <w:rPr>
          <w:rFonts w:ascii="Times New Roman" w:hAnsi="Times New Roman" w:cs="Times New Roman"/>
        </w:rPr>
        <w:t xml:space="preserve"> </w:t>
      </w:r>
    </w:p>
    <w:p w:rsidR="008D0ABD" w:rsidRPr="003F22EA" w:rsidRDefault="009C4523" w:rsidP="008D0ABD">
      <w:pPr>
        <w:pStyle w:val="Default"/>
        <w:numPr>
          <w:ilvl w:val="0"/>
          <w:numId w:val="29"/>
        </w:numPr>
        <w:jc w:val="both"/>
        <w:rPr>
          <w:rFonts w:ascii="Times New Roman" w:hAnsi="Times New Roman" w:cs="Times New Roman"/>
        </w:rPr>
      </w:pPr>
      <w:r w:rsidRPr="003F22EA">
        <w:rPr>
          <w:rFonts w:ascii="Times New Roman" w:hAnsi="Times New Roman" w:cs="Times New Roman"/>
        </w:rPr>
        <w:t xml:space="preserve">Υπεύθυνη δήλωση του υποψήφιου για διορισμό ιατρού, στην οποία να αναφέρονται τα εξής: </w:t>
      </w:r>
    </w:p>
    <w:p w:rsidR="008D0ABD" w:rsidRPr="003F22EA" w:rsidRDefault="00E76D7B" w:rsidP="008D0ABD">
      <w:pPr>
        <w:pStyle w:val="Default"/>
        <w:ind w:left="720"/>
        <w:jc w:val="both"/>
        <w:rPr>
          <w:rFonts w:ascii="Times New Roman" w:hAnsi="Times New Roman" w:cs="Times New Roman"/>
        </w:rPr>
      </w:pPr>
      <w:r w:rsidRPr="003F22EA">
        <w:rPr>
          <w:rFonts w:ascii="Times New Roman" w:hAnsi="Times New Roman" w:cs="Times New Roman"/>
        </w:rPr>
        <w:t xml:space="preserve">(α) ότι δεν έχει αρνηθεί διορισμό σε θέση του κλάδου ιατρών Ε.Σ.Υ. ή σε αντίθετη περίπτωση, ότι έχουν συμπληρωθεί πέντε (5) χρόνια από την παρέλευση της προθεσμίας ανάληψης υπηρεσίας, </w:t>
      </w:r>
    </w:p>
    <w:p w:rsidR="008D0ABD" w:rsidRDefault="00E76D7B" w:rsidP="008D0ABD">
      <w:pPr>
        <w:pStyle w:val="Default"/>
        <w:ind w:left="720"/>
        <w:jc w:val="both"/>
        <w:rPr>
          <w:rFonts w:ascii="Times New Roman" w:hAnsi="Times New Roman" w:cs="Times New Roman"/>
        </w:rPr>
      </w:pPr>
      <w:r w:rsidRPr="003F22EA">
        <w:rPr>
          <w:rFonts w:ascii="Times New Roman" w:hAnsi="Times New Roman" w:cs="Times New Roman"/>
        </w:rPr>
        <w:t>(β) ότι δεν έχει παραιτηθεί από θέση του κλάδου ιατρών Ε.Σ.Υ. πριν από τη συμπλήρωση δυο (2) χρόνων από το διορισμό του ή σε αντίθετη</w:t>
      </w:r>
      <w:r w:rsidR="00731947" w:rsidRPr="003F22EA">
        <w:rPr>
          <w:rFonts w:ascii="Times New Roman" w:hAnsi="Times New Roman" w:cs="Times New Roman"/>
        </w:rPr>
        <w:t xml:space="preserve"> </w:t>
      </w:r>
      <w:r w:rsidRPr="003F22EA">
        <w:rPr>
          <w:rFonts w:ascii="Times New Roman" w:hAnsi="Times New Roman" w:cs="Times New Roman"/>
        </w:rPr>
        <w:t xml:space="preserve">περίπτωση ότι έχουν συμπληρωθεί πέντε (5) χρόνια από την ημερομηνία παραίτησής του. </w:t>
      </w:r>
    </w:p>
    <w:p w:rsidR="005027D9" w:rsidRPr="003F22EA" w:rsidRDefault="005027D9" w:rsidP="008D0ABD">
      <w:pPr>
        <w:pStyle w:val="Default"/>
        <w:ind w:left="720"/>
        <w:jc w:val="both"/>
        <w:rPr>
          <w:rFonts w:ascii="Times New Roman" w:hAnsi="Times New Roman" w:cs="Times New Roman"/>
        </w:rPr>
      </w:pPr>
      <w:r>
        <w:rPr>
          <w:rFonts w:ascii="Times New Roman" w:hAnsi="Times New Roman" w:cs="Times New Roman"/>
        </w:rPr>
        <w:t>(γ) ότι έχει συμπληρώσει δύο (2) χρόνια συνεχούς υπηρεσίας σε ομοιόβαθμη με την κρινόμενη θέση εάν είναι ήδη ιατρός του Ε.Σ.Υ.</w:t>
      </w:r>
    </w:p>
    <w:p w:rsidR="008D0ABD" w:rsidRPr="003F22EA" w:rsidRDefault="00EA2FC2" w:rsidP="00EA2FC2">
      <w:pPr>
        <w:pStyle w:val="Default"/>
        <w:ind w:left="360"/>
        <w:jc w:val="both"/>
        <w:rPr>
          <w:rFonts w:ascii="Times New Roman" w:hAnsi="Times New Roman" w:cs="Times New Roman"/>
        </w:rPr>
      </w:pPr>
      <w:r>
        <w:rPr>
          <w:rFonts w:ascii="Times New Roman" w:hAnsi="Times New Roman" w:cs="Times New Roman"/>
        </w:rPr>
        <w:tab/>
        <w:t>δ) υ</w:t>
      </w:r>
      <w:r w:rsidR="00E76D7B" w:rsidRPr="003F22EA">
        <w:rPr>
          <w:rFonts w:ascii="Times New Roman" w:hAnsi="Times New Roman" w:cs="Times New Roman"/>
        </w:rPr>
        <w:t xml:space="preserve">πεύθυνη δήλωση του υποψήφιου για διορισμό ιατρού, στην οποία να αναφέρεται ότι δεν </w:t>
      </w:r>
      <w:r>
        <w:rPr>
          <w:rFonts w:ascii="Times New Roman" w:hAnsi="Times New Roman" w:cs="Times New Roman"/>
        </w:rPr>
        <w:tab/>
      </w:r>
      <w:r w:rsidR="00E76D7B" w:rsidRPr="003F22EA">
        <w:rPr>
          <w:rFonts w:ascii="Times New Roman" w:hAnsi="Times New Roman" w:cs="Times New Roman"/>
        </w:rPr>
        <w:t xml:space="preserve">υπηρετεί στο Ε.Σ.Υ. ή ότι έχει υποβάλλει παραίτηση από τη θέση ιατρού κλάδου Ε.Σ.Υ. </w:t>
      </w:r>
      <w:r>
        <w:rPr>
          <w:rFonts w:ascii="Times New Roman" w:hAnsi="Times New Roman" w:cs="Times New Roman"/>
        </w:rPr>
        <w:tab/>
      </w:r>
      <w:r w:rsidR="00E76D7B" w:rsidRPr="003F22EA">
        <w:rPr>
          <w:rFonts w:ascii="Times New Roman" w:hAnsi="Times New Roman" w:cs="Times New Roman"/>
        </w:rPr>
        <w:t xml:space="preserve">στην οποία υπηρετεί. Η παραίτηση θα πρέπει να έχει υποβληθεί στον φορέα που υπηρετεί ο </w:t>
      </w:r>
      <w:r>
        <w:rPr>
          <w:rFonts w:ascii="Times New Roman" w:hAnsi="Times New Roman" w:cs="Times New Roman"/>
        </w:rPr>
        <w:tab/>
      </w:r>
      <w:r w:rsidR="00E76D7B" w:rsidRPr="003F22EA">
        <w:rPr>
          <w:rFonts w:ascii="Times New Roman" w:hAnsi="Times New Roman" w:cs="Times New Roman"/>
        </w:rPr>
        <w:t xml:space="preserve">υποψήφιος, μέχρι τη λήξη προθεσμίας υποβολής δικαιολογητικών της εκάστοτε </w:t>
      </w:r>
      <w:r>
        <w:rPr>
          <w:rFonts w:ascii="Times New Roman" w:hAnsi="Times New Roman" w:cs="Times New Roman"/>
        </w:rPr>
        <w:tab/>
      </w:r>
      <w:r w:rsidR="00E76D7B" w:rsidRPr="003F22EA">
        <w:rPr>
          <w:rFonts w:ascii="Times New Roman" w:hAnsi="Times New Roman" w:cs="Times New Roman"/>
        </w:rPr>
        <w:t xml:space="preserve">προκήρυξης. </w:t>
      </w:r>
    </w:p>
    <w:p w:rsidR="00EA2FC2" w:rsidRDefault="00E76D7B" w:rsidP="008D0ABD">
      <w:pPr>
        <w:pStyle w:val="Default"/>
        <w:numPr>
          <w:ilvl w:val="0"/>
          <w:numId w:val="29"/>
        </w:numPr>
        <w:jc w:val="both"/>
        <w:rPr>
          <w:rFonts w:ascii="Times New Roman" w:hAnsi="Times New Roman" w:cs="Times New Roman"/>
        </w:rPr>
      </w:pPr>
      <w:r w:rsidRPr="003F22EA">
        <w:rPr>
          <w:rFonts w:ascii="Times New Roman" w:hAnsi="Times New Roman" w:cs="Times New Roman"/>
        </w:rPr>
        <w:t>Για την απόδειξη των ουσιαστικών προσόντων που αναφέρονται στο βιογραφικό σημείωμα, απαιτείται η υποβολή επίσημ</w:t>
      </w:r>
      <w:r w:rsidR="00F67418">
        <w:rPr>
          <w:rFonts w:ascii="Times New Roman" w:hAnsi="Times New Roman" w:cs="Times New Roman"/>
        </w:rPr>
        <w:t xml:space="preserve">ων πιστοποιητικών ή βεβαιώσεων. </w:t>
      </w:r>
    </w:p>
    <w:p w:rsidR="008D0ABD" w:rsidRPr="003F22EA" w:rsidRDefault="00E76D7B" w:rsidP="008D0ABD">
      <w:pPr>
        <w:pStyle w:val="Default"/>
        <w:numPr>
          <w:ilvl w:val="0"/>
          <w:numId w:val="29"/>
        </w:numPr>
        <w:jc w:val="both"/>
        <w:rPr>
          <w:rFonts w:ascii="Times New Roman" w:hAnsi="Times New Roman" w:cs="Times New Roman"/>
        </w:rPr>
      </w:pPr>
      <w:r w:rsidRPr="003F22EA">
        <w:rPr>
          <w:rFonts w:ascii="Times New Roman" w:hAnsi="Times New Roman" w:cs="Times New Roman"/>
        </w:rPr>
        <w:t xml:space="preserve">Οι επιστημονικές εργασίες αναφέρονται στο βιογραφικό σημείωμα του υποψηφίου περιληπτικά. Ανάτυπα δημοσιευμένων επιστημονικών εργασιών και επιστημονικά περιοδικά στα οποία έχουν δημοσιευθεί τέτοιες εργασίες, υποβάλλονται κατά την κρίση του υποψηφίου. </w:t>
      </w:r>
    </w:p>
    <w:p w:rsidR="008D0ABD" w:rsidRPr="003F22EA" w:rsidRDefault="00E76D7B" w:rsidP="008D0ABD">
      <w:pPr>
        <w:pStyle w:val="Default"/>
        <w:numPr>
          <w:ilvl w:val="0"/>
          <w:numId w:val="29"/>
        </w:numPr>
        <w:jc w:val="both"/>
        <w:rPr>
          <w:rFonts w:ascii="Times New Roman" w:hAnsi="Times New Roman" w:cs="Times New Roman"/>
        </w:rPr>
      </w:pPr>
      <w:r w:rsidRPr="003F22EA">
        <w:rPr>
          <w:rFonts w:ascii="Times New Roman" w:hAnsi="Times New Roman" w:cs="Times New Roman"/>
        </w:rPr>
        <w:t>Οι πολίτες κρατών μελών της Ευρωπαϊκής Ένωσης πρέπει να υποβάλλουν</w:t>
      </w:r>
      <w:r w:rsidR="00EA2FC2">
        <w:rPr>
          <w:rFonts w:ascii="Times New Roman" w:hAnsi="Times New Roman" w:cs="Times New Roman"/>
        </w:rPr>
        <w:t xml:space="preserve"> πιστοποιητικό ελληνομάθειας επιπέδου Β2 από το Κέντρο Ελληνικής Γλώσσας του Υπουργείου Παιδείας, Έρευνας και Θρησκευμάτων, ή από το Διδασκαλείο Νέας Ελληνικής Γλώσσας του Εθνικού και Καποδιστριακού Πανεπιστημίου Αθηνών, ή από το σχολείο Νέας Ελληνικής Γλώσσας του Αριστοτελείου Πανεπιστημίου Θεσσαλονίκης. Δεκτές γίνονται επίσης </w:t>
      </w:r>
      <w:r w:rsidRPr="003F22EA">
        <w:rPr>
          <w:rFonts w:ascii="Times New Roman" w:hAnsi="Times New Roman" w:cs="Times New Roman"/>
        </w:rPr>
        <w:t>βεβα</w:t>
      </w:r>
      <w:r w:rsidR="00EA2FC2">
        <w:rPr>
          <w:rFonts w:ascii="Times New Roman" w:hAnsi="Times New Roman" w:cs="Times New Roman"/>
        </w:rPr>
        <w:t>ιώσεις γνώσης της ελληνικής γλώσσας, οι</w:t>
      </w:r>
      <w:r w:rsidRPr="003F22EA">
        <w:rPr>
          <w:rFonts w:ascii="Times New Roman" w:hAnsi="Times New Roman" w:cs="Times New Roman"/>
        </w:rPr>
        <w:t xml:space="preserve"> οποί</w:t>
      </w:r>
      <w:r w:rsidR="00EA2FC2">
        <w:rPr>
          <w:rFonts w:ascii="Times New Roman" w:hAnsi="Times New Roman" w:cs="Times New Roman"/>
        </w:rPr>
        <w:t>ες</w:t>
      </w:r>
      <w:r w:rsidRPr="003F22EA">
        <w:rPr>
          <w:rFonts w:ascii="Times New Roman" w:hAnsi="Times New Roman" w:cs="Times New Roman"/>
        </w:rPr>
        <w:t xml:space="preserve"> </w:t>
      </w:r>
      <w:r w:rsidR="00EA2FC2">
        <w:rPr>
          <w:rFonts w:ascii="Times New Roman" w:hAnsi="Times New Roman" w:cs="Times New Roman"/>
        </w:rPr>
        <w:t xml:space="preserve">έχουν </w:t>
      </w:r>
      <w:r w:rsidRPr="003F22EA">
        <w:rPr>
          <w:rFonts w:ascii="Times New Roman" w:hAnsi="Times New Roman" w:cs="Times New Roman"/>
        </w:rPr>
        <w:t>χορηγ</w:t>
      </w:r>
      <w:r w:rsidR="00EA2FC2">
        <w:rPr>
          <w:rFonts w:ascii="Times New Roman" w:hAnsi="Times New Roman" w:cs="Times New Roman"/>
        </w:rPr>
        <w:t xml:space="preserve">ηθεί </w:t>
      </w:r>
      <w:r w:rsidRPr="003F22EA">
        <w:rPr>
          <w:rFonts w:ascii="Times New Roman" w:hAnsi="Times New Roman" w:cs="Times New Roman"/>
        </w:rPr>
        <w:t xml:space="preserve">μετά από εξετάσεις ενώπιον της </w:t>
      </w:r>
      <w:r w:rsidRPr="003F22EA">
        <w:rPr>
          <w:rFonts w:ascii="Times New Roman" w:hAnsi="Times New Roman" w:cs="Times New Roman"/>
        </w:rPr>
        <w:lastRenderedPageBreak/>
        <w:t>αρμόδιας επιτροπής του Κεντρικού Συμβουλίου Υγείας (ΚΕ.Σ.Υ</w:t>
      </w:r>
      <w:r w:rsidR="00EA2FC2">
        <w:rPr>
          <w:rFonts w:ascii="Times New Roman" w:hAnsi="Times New Roman" w:cs="Times New Roman"/>
        </w:rPr>
        <w:t>.</w:t>
      </w:r>
      <w:r w:rsidRPr="003F22EA">
        <w:rPr>
          <w:rFonts w:ascii="Times New Roman" w:hAnsi="Times New Roman" w:cs="Times New Roman"/>
        </w:rPr>
        <w:t xml:space="preserve"> Για τους ιατρούς που είναι απόφοιτοι</w:t>
      </w:r>
      <w:r w:rsidR="00EA2FC2">
        <w:rPr>
          <w:rFonts w:ascii="Times New Roman" w:hAnsi="Times New Roman" w:cs="Times New Roman"/>
        </w:rPr>
        <w:t xml:space="preserve"> δευτεροβάθμιας εκπαίδευσης στην Ελλάδα, ή απόφοιτοι </w:t>
      </w:r>
      <w:r w:rsidRPr="003F22EA">
        <w:rPr>
          <w:rFonts w:ascii="Times New Roman" w:hAnsi="Times New Roman" w:cs="Times New Roman"/>
        </w:rPr>
        <w:t>Ελληνικού Πανεπιστημίου</w:t>
      </w:r>
      <w:r w:rsidR="00EA2FC2">
        <w:rPr>
          <w:rFonts w:ascii="Times New Roman" w:hAnsi="Times New Roman" w:cs="Times New Roman"/>
        </w:rPr>
        <w:t xml:space="preserve">, </w:t>
      </w:r>
      <w:r w:rsidRPr="003F22EA">
        <w:rPr>
          <w:rFonts w:ascii="Times New Roman" w:hAnsi="Times New Roman" w:cs="Times New Roman"/>
        </w:rPr>
        <w:t>ή</w:t>
      </w:r>
      <w:r w:rsidR="00EA2FC2">
        <w:rPr>
          <w:rFonts w:ascii="Times New Roman" w:hAnsi="Times New Roman" w:cs="Times New Roman"/>
        </w:rPr>
        <w:t xml:space="preserve"> διαθέτουν απόφαση ισοτιμίας και αντιστοιχίας του πτυχίου τους από τον ΔΟΑΤΑΠ (ΔΙΚΑΤΣΑ) μετά από εξετάσεις, ή</w:t>
      </w:r>
      <w:r w:rsidRPr="003F22EA">
        <w:rPr>
          <w:rFonts w:ascii="Times New Roman" w:hAnsi="Times New Roman" w:cs="Times New Roman"/>
        </w:rPr>
        <w:t xml:space="preserve"> έχουν αποκτήσει τίτλο ειδικότητας στην Ελλάδα, δεν απαιτείται βεβαίωση γνώσης της ελληνικής γλώσσας. </w:t>
      </w:r>
    </w:p>
    <w:p w:rsidR="00EA2FC2" w:rsidRDefault="00EA2FC2" w:rsidP="008D0ABD">
      <w:pPr>
        <w:pStyle w:val="Default"/>
        <w:numPr>
          <w:ilvl w:val="0"/>
          <w:numId w:val="29"/>
        </w:numPr>
        <w:jc w:val="both"/>
        <w:rPr>
          <w:rFonts w:ascii="Times New Roman" w:hAnsi="Times New Roman" w:cs="Times New Roman"/>
        </w:rPr>
      </w:pPr>
      <w:r>
        <w:rPr>
          <w:rFonts w:ascii="Times New Roman" w:hAnsi="Times New Roman" w:cs="Times New Roman"/>
        </w:rPr>
        <w:t>Οι υποψήφιοι για θέσεις οι οποίες προκηρύσσονται με ε</w:t>
      </w:r>
      <w:r w:rsidR="00F67418">
        <w:rPr>
          <w:rFonts w:ascii="Times New Roman" w:hAnsi="Times New Roman" w:cs="Times New Roman"/>
        </w:rPr>
        <w:t xml:space="preserve">ιδικές προϋποθέσεις </w:t>
      </w:r>
      <w:r>
        <w:rPr>
          <w:rFonts w:ascii="Times New Roman" w:hAnsi="Times New Roman" w:cs="Times New Roman"/>
        </w:rPr>
        <w:t>πρέπει να υποβάλλουν τα πιστοποιητικά ή τις βεβαιώσεις τα οποία αναφέρονται ρητά στην προκήρυξη, άλλως η υποψηφιότητα κρίνεται μη παραδεκτή.</w:t>
      </w:r>
    </w:p>
    <w:p w:rsidR="008D0ABD" w:rsidRPr="008E3988" w:rsidRDefault="00005C5A" w:rsidP="008D0ABD">
      <w:pPr>
        <w:pStyle w:val="Default"/>
        <w:numPr>
          <w:ilvl w:val="0"/>
          <w:numId w:val="29"/>
        </w:numPr>
        <w:jc w:val="both"/>
        <w:rPr>
          <w:rFonts w:ascii="Times New Roman" w:hAnsi="Times New Roman" w:cs="Times New Roman"/>
        </w:rPr>
      </w:pPr>
      <w:r w:rsidRPr="003F22EA">
        <w:rPr>
          <w:rFonts w:ascii="Times New Roman" w:hAnsi="Times New Roman" w:cs="Times New Roman"/>
        </w:rPr>
        <w:t>Όλα τα ξενόγλωσσα πτυχία και πιστοποιητικά θα πρέπει απαραιτήτως να έχουν μεταφραστεί επίσημα στην ελληνική γλώσσα από τις αρμόδιες προς τούτο αρχές της ημεδαπής. Στα απλά φωτοαντίγραφα των ξενόγλωσσων πτυχίων και πιστοποιητικών θα πρέπει να φαίνεται και η σφραγίδα της Χάγης (APOSTILLE) που έχει τεθεί στο πρωτότυπο πτυχίο ή πιστοποιητικό.</w:t>
      </w:r>
      <w:r w:rsidR="00EA2FC2">
        <w:rPr>
          <w:rFonts w:ascii="Times New Roman" w:hAnsi="Times New Roman" w:cs="Times New Roman"/>
        </w:rPr>
        <w:t xml:space="preserve"> Σε κάθε περίπτωση και σύμφωνα με τα οριζόμενα στις αριθμ. ΔΙΣΚΠΟ/Φ.15/οικ.8342/1-4-2014 (ΑΔΑ</w:t>
      </w:r>
      <w:r w:rsidR="00EA2FC2" w:rsidRPr="00EA2FC2">
        <w:rPr>
          <w:rFonts w:ascii="Times New Roman" w:hAnsi="Times New Roman" w:cs="Times New Roman"/>
        </w:rPr>
        <w:t xml:space="preserve">: </w:t>
      </w:r>
      <w:r w:rsidR="00EA2FC2">
        <w:rPr>
          <w:rFonts w:ascii="Times New Roman" w:hAnsi="Times New Roman" w:cs="Times New Roman"/>
        </w:rPr>
        <w:t>ΒΙΗ0Χ-6ΥΖ) και ΔΙΑΔΠ/ΦΑ.2.3/21119/1-9-2014 (ΑΔΑ</w:t>
      </w:r>
      <w:r w:rsidR="00EA2FC2" w:rsidRPr="00EA2FC2">
        <w:rPr>
          <w:rFonts w:ascii="Times New Roman" w:hAnsi="Times New Roman" w:cs="Times New Roman"/>
        </w:rPr>
        <w:t xml:space="preserve">: </w:t>
      </w:r>
      <w:r w:rsidR="00EA2FC2">
        <w:rPr>
          <w:rFonts w:ascii="Times New Roman" w:hAnsi="Times New Roman" w:cs="Times New Roman"/>
        </w:rPr>
        <w:t>ΒΜ3ΛΧ-ΥΝ9) εγκυκλίους του Υπουργείου Εσωτερικών και Διοικητικής Ανασυγκρότησης, γίνονται υποχρεωτικά αποδεκτά ευκρινή φωτοαντίγραφα ξενόγλωσσων πτυχίων και πιστοποιητικών, υπό την προϋπόθεση ότι τα έγγραφα αυτά έχουν επικυρωθεί πρωτίστως από δικηγόρο.</w:t>
      </w:r>
      <w:r w:rsidRPr="003F22EA">
        <w:rPr>
          <w:rFonts w:ascii="Times New Roman" w:hAnsi="Times New Roman" w:cs="Times New Roman"/>
        </w:rPr>
        <w:t xml:space="preserve"> </w:t>
      </w:r>
    </w:p>
    <w:p w:rsidR="00987773" w:rsidRDefault="00987773" w:rsidP="008D0ABD">
      <w:pPr>
        <w:autoSpaceDE w:val="0"/>
        <w:autoSpaceDN w:val="0"/>
        <w:adjustRightInd w:val="0"/>
        <w:jc w:val="both"/>
        <w:rPr>
          <w:color w:val="000000"/>
        </w:rPr>
      </w:pPr>
      <w:r>
        <w:rPr>
          <w:color w:val="000000"/>
        </w:rPr>
        <w:t xml:space="preserve">     </w:t>
      </w:r>
    </w:p>
    <w:p w:rsidR="003F22EA" w:rsidRPr="003F22EA" w:rsidRDefault="00987773" w:rsidP="003F22EA">
      <w:pPr>
        <w:autoSpaceDE w:val="0"/>
        <w:autoSpaceDN w:val="0"/>
        <w:adjustRightInd w:val="0"/>
        <w:jc w:val="both"/>
        <w:rPr>
          <w:color w:val="FF0000"/>
          <w:sz w:val="16"/>
          <w:szCs w:val="16"/>
        </w:rPr>
      </w:pPr>
      <w:r>
        <w:rPr>
          <w:color w:val="000000"/>
        </w:rPr>
        <w:t xml:space="preserve">     </w:t>
      </w:r>
    </w:p>
    <w:p w:rsidR="00C5476F" w:rsidRDefault="00C5476F" w:rsidP="003F22EA">
      <w:pPr>
        <w:autoSpaceDE w:val="0"/>
        <w:autoSpaceDN w:val="0"/>
        <w:adjustRightInd w:val="0"/>
        <w:jc w:val="both"/>
        <w:rPr>
          <w:color w:val="000000"/>
        </w:rPr>
      </w:pPr>
      <w:r>
        <w:rPr>
          <w:color w:val="000000"/>
        </w:rPr>
        <w:t xml:space="preserve">Ε. </w:t>
      </w:r>
      <w:r w:rsidR="00870DC2" w:rsidRPr="00587FA4">
        <w:rPr>
          <w:color w:val="000000"/>
        </w:rPr>
        <w:t>Κάθε υποψήφια/ο</w:t>
      </w:r>
      <w:r w:rsidR="003F22EA" w:rsidRPr="00587FA4">
        <w:rPr>
          <w:color w:val="000000"/>
        </w:rPr>
        <w:t xml:space="preserve">ς μπορεί να </w:t>
      </w:r>
      <w:r w:rsidR="008E3988" w:rsidRPr="00587FA4">
        <w:rPr>
          <w:color w:val="000000"/>
        </w:rPr>
        <w:t>υποβάλλει υποψηφιότητα σε μία (1) έως πέντε (5) θέσεις ειδικευμένων ιατρών κλάδου Ε.Σ.Υ, που έχουν προκηρυχθεί από μία Δ.Υ.Π.Ε., με τις προκηρυχθείσες θέσει</w:t>
      </w:r>
      <w:r w:rsidR="00C17AC3">
        <w:rPr>
          <w:color w:val="000000"/>
        </w:rPr>
        <w:t>ς</w:t>
      </w:r>
      <w:r w:rsidR="008E3988" w:rsidRPr="00587FA4">
        <w:rPr>
          <w:color w:val="000000"/>
        </w:rPr>
        <w:t xml:space="preserve"> της 1</w:t>
      </w:r>
      <w:r w:rsidR="008E3988" w:rsidRPr="00587FA4">
        <w:rPr>
          <w:color w:val="000000"/>
          <w:vertAlign w:val="superscript"/>
        </w:rPr>
        <w:t>ης</w:t>
      </w:r>
      <w:r w:rsidR="008E3988" w:rsidRPr="00587FA4">
        <w:rPr>
          <w:color w:val="000000"/>
        </w:rPr>
        <w:t xml:space="preserve"> και 2</w:t>
      </w:r>
      <w:r w:rsidR="008E3988" w:rsidRPr="00587FA4">
        <w:rPr>
          <w:color w:val="000000"/>
          <w:vertAlign w:val="superscript"/>
        </w:rPr>
        <w:t>ης</w:t>
      </w:r>
      <w:r w:rsidR="008E3988" w:rsidRPr="00587FA4">
        <w:rPr>
          <w:color w:val="000000"/>
        </w:rPr>
        <w:t xml:space="preserve"> ΔΥΠΕ, καθώς και της 3</w:t>
      </w:r>
      <w:r w:rsidR="008E3988" w:rsidRPr="00587FA4">
        <w:rPr>
          <w:color w:val="000000"/>
          <w:vertAlign w:val="superscript"/>
        </w:rPr>
        <w:t>ης</w:t>
      </w:r>
      <w:r w:rsidR="008E3988" w:rsidRPr="00587FA4">
        <w:rPr>
          <w:color w:val="000000"/>
        </w:rPr>
        <w:t xml:space="preserve"> και 4</w:t>
      </w:r>
      <w:r w:rsidR="008E3988" w:rsidRPr="00587FA4">
        <w:rPr>
          <w:color w:val="000000"/>
          <w:vertAlign w:val="superscript"/>
        </w:rPr>
        <w:t>ης</w:t>
      </w:r>
      <w:r w:rsidR="008E3988" w:rsidRPr="00587FA4">
        <w:rPr>
          <w:color w:val="000000"/>
        </w:rPr>
        <w:t xml:space="preserve"> ΔΥΠΕ να θεωρούνται, αντιστοίχω</w:t>
      </w:r>
      <w:r w:rsidRPr="00587FA4">
        <w:rPr>
          <w:color w:val="000000"/>
        </w:rPr>
        <w:t xml:space="preserve">ς, ως θέσεις μιας (1) Δ.Υ.Π.Ε. Στην αίτηση του ο υποψήφιος </w:t>
      </w:r>
      <w:r w:rsidR="00587FA4" w:rsidRPr="00587FA4">
        <w:rPr>
          <w:color w:val="000000"/>
        </w:rPr>
        <w:t>δηλώνει</w:t>
      </w:r>
      <w:r w:rsidRPr="00587FA4">
        <w:rPr>
          <w:color w:val="000000"/>
        </w:rPr>
        <w:t xml:space="preserve"> υποχρεωτικά τη σειρά προτίμησής του για κάθε θέση.</w:t>
      </w:r>
    </w:p>
    <w:p w:rsidR="00C17AC3" w:rsidRDefault="00C17AC3" w:rsidP="003F22EA">
      <w:pPr>
        <w:autoSpaceDE w:val="0"/>
        <w:autoSpaceDN w:val="0"/>
        <w:adjustRightInd w:val="0"/>
        <w:jc w:val="both"/>
        <w:rPr>
          <w:color w:val="000000"/>
        </w:rPr>
      </w:pPr>
    </w:p>
    <w:p w:rsidR="00C17AC3" w:rsidRDefault="00C17AC3" w:rsidP="003F22EA">
      <w:pPr>
        <w:autoSpaceDE w:val="0"/>
        <w:autoSpaceDN w:val="0"/>
        <w:adjustRightInd w:val="0"/>
        <w:jc w:val="both"/>
        <w:rPr>
          <w:color w:val="000000"/>
        </w:rPr>
      </w:pPr>
      <w:r>
        <w:rPr>
          <w:color w:val="000000"/>
        </w:rPr>
        <w:t>ΣΤ. Σε θέσεις ειδικευμένων ιατρών κλάδου Ε.Σ.Υ., που προκηρύσσονται μέχρι τις 31 Δεκεμβρίου 2018, δεν μπορούν να θέσουν υποψηφιότητα ιατροί που υπηρετούν σε άλλη θέση ειδικευμένου ιατρού Ε.Σ.Υ., εκτός εάν παραιτηθούν από την θέση που κατέχουν μέχρι τη λήξη της προθεσμίας υποβολής των δικαιολογητικών της εκάστοτε προκήρυξης.</w:t>
      </w:r>
    </w:p>
    <w:p w:rsidR="00C17AC3" w:rsidRDefault="00C17AC3" w:rsidP="003F22EA">
      <w:pPr>
        <w:autoSpaceDE w:val="0"/>
        <w:autoSpaceDN w:val="0"/>
        <w:adjustRightInd w:val="0"/>
        <w:jc w:val="both"/>
        <w:rPr>
          <w:color w:val="000000"/>
        </w:rPr>
      </w:pPr>
    </w:p>
    <w:p w:rsidR="00C17AC3" w:rsidRPr="00587FA4" w:rsidRDefault="00C17AC3" w:rsidP="003F22EA">
      <w:pPr>
        <w:autoSpaceDE w:val="0"/>
        <w:autoSpaceDN w:val="0"/>
        <w:adjustRightInd w:val="0"/>
        <w:jc w:val="both"/>
        <w:rPr>
          <w:color w:val="000000"/>
        </w:rPr>
      </w:pPr>
      <w:r>
        <w:rPr>
          <w:color w:val="000000"/>
        </w:rPr>
        <w:t>Ζ. Ο υποψήφιος που υποβάλλει υποψηφιότητα σε διαφορετικό Συμβούλιο, καταθέτει ισάριθμους με τις θέσεις που διεκδικεί φακέλους δικαιολογητικών με εκτυπωμένο και υπογεγραμμένο αντίγραφο της υποβληθείσας ηλεκτρονικής αίτησης σε κάθε φάκελο.</w:t>
      </w:r>
    </w:p>
    <w:p w:rsidR="00C5476F" w:rsidRDefault="00C5476F" w:rsidP="003F22EA">
      <w:pPr>
        <w:autoSpaceDE w:val="0"/>
        <w:autoSpaceDN w:val="0"/>
        <w:adjustRightInd w:val="0"/>
        <w:jc w:val="both"/>
        <w:rPr>
          <w:color w:val="000000"/>
        </w:rPr>
      </w:pPr>
    </w:p>
    <w:p w:rsidR="003F22EA" w:rsidRPr="003F22EA" w:rsidRDefault="008C6D0F" w:rsidP="003F22EA">
      <w:pPr>
        <w:autoSpaceDE w:val="0"/>
        <w:autoSpaceDN w:val="0"/>
        <w:adjustRightInd w:val="0"/>
        <w:jc w:val="both"/>
        <w:rPr>
          <w:color w:val="000000"/>
        </w:rPr>
      </w:pPr>
      <w:r>
        <w:rPr>
          <w:color w:val="000000"/>
        </w:rPr>
        <w:t>Η</w:t>
      </w:r>
      <w:r w:rsidR="00C5476F">
        <w:rPr>
          <w:color w:val="000000"/>
        </w:rPr>
        <w:t xml:space="preserve">. </w:t>
      </w:r>
      <w:r w:rsidR="003F22EA" w:rsidRPr="003F22EA">
        <w:rPr>
          <w:color w:val="000000"/>
        </w:rPr>
        <w:t>Η απόφαση - προκήρυξη αναρτάται στο ΔΙΑΥΓΕΙΑ σύμφωνα με τις διατάξεις του Ν. 3861/2010 (ΦΕΚ 112 Α΄) και κοινοποιείται στον Πανελλήνιο Ιατρικό Σύλλογο και στους κατά τόπους Ιατρικούς Συλλόγους, ενώ αποστέλλεται στην 6</w:t>
      </w:r>
      <w:r w:rsidR="003F22EA" w:rsidRPr="003F22EA">
        <w:rPr>
          <w:color w:val="000000"/>
          <w:vertAlign w:val="superscript"/>
        </w:rPr>
        <w:t>η</w:t>
      </w:r>
      <w:r w:rsidR="003F22EA" w:rsidRPr="003F22EA">
        <w:rPr>
          <w:color w:val="000000"/>
        </w:rPr>
        <w:t xml:space="preserve"> Δ.Υ.Π.Ε. Πελοποννήσου, Ιονίων Νήσων, Ηπείρου &amp; Δυτικής Ελλάδας προκειμένου να αναρτηθεί στον ιστότοπ</w:t>
      </w:r>
      <w:r w:rsidR="00587FA4">
        <w:rPr>
          <w:color w:val="000000"/>
          <w:lang w:val="en-US"/>
        </w:rPr>
        <w:t>o</w:t>
      </w:r>
      <w:r w:rsidR="003F22EA" w:rsidRPr="003F22EA">
        <w:rPr>
          <w:color w:val="000000"/>
        </w:rPr>
        <w:t xml:space="preserve"> </w:t>
      </w:r>
      <w:r w:rsidR="00EA5B54">
        <w:rPr>
          <w:color w:val="000000"/>
        </w:rPr>
        <w:t xml:space="preserve">της και στη διεύθυνση </w:t>
      </w:r>
      <w:r w:rsidR="00EA5B54">
        <w:rPr>
          <w:color w:val="000000"/>
          <w:lang w:val="en-US"/>
        </w:rPr>
        <w:t>dpnp</w:t>
      </w:r>
      <w:r w:rsidR="00EA5B54" w:rsidRPr="00EA5B54">
        <w:rPr>
          <w:color w:val="000000"/>
        </w:rPr>
        <w:t>_</w:t>
      </w:r>
      <w:r w:rsidR="00EA5B54">
        <w:rPr>
          <w:color w:val="000000"/>
          <w:lang w:val="en-US"/>
        </w:rPr>
        <w:t>a</w:t>
      </w:r>
      <w:r w:rsidR="00EA5B54" w:rsidRPr="00EA5B54">
        <w:rPr>
          <w:color w:val="000000"/>
        </w:rPr>
        <w:t>@</w:t>
      </w:r>
      <w:r w:rsidR="00EA5B54">
        <w:rPr>
          <w:color w:val="000000"/>
          <w:lang w:val="en-US"/>
        </w:rPr>
        <w:t>moh</w:t>
      </w:r>
      <w:r w:rsidR="00EA5B54" w:rsidRPr="00EA5B54">
        <w:rPr>
          <w:color w:val="000000"/>
        </w:rPr>
        <w:t>.</w:t>
      </w:r>
      <w:r w:rsidR="00EA5B54">
        <w:rPr>
          <w:color w:val="000000"/>
          <w:lang w:val="en-US"/>
        </w:rPr>
        <w:t>gov</w:t>
      </w:r>
      <w:r w:rsidR="00EA5B54" w:rsidRPr="00EA5B54">
        <w:rPr>
          <w:color w:val="000000"/>
        </w:rPr>
        <w:t>.</w:t>
      </w:r>
      <w:r w:rsidR="00EA5B54">
        <w:rPr>
          <w:color w:val="000000"/>
          <w:lang w:val="en-US"/>
        </w:rPr>
        <w:t>gr</w:t>
      </w:r>
      <w:r w:rsidR="003F22EA" w:rsidRPr="003F22EA">
        <w:rPr>
          <w:color w:val="000000"/>
        </w:rPr>
        <w:t xml:space="preserve">. </w:t>
      </w:r>
    </w:p>
    <w:p w:rsidR="008D0ABD" w:rsidRPr="003F22EA" w:rsidRDefault="008D0ABD" w:rsidP="00731947">
      <w:pPr>
        <w:autoSpaceDE w:val="0"/>
        <w:autoSpaceDN w:val="0"/>
        <w:adjustRightInd w:val="0"/>
        <w:jc w:val="both"/>
      </w:pPr>
    </w:p>
    <w:p w:rsidR="00EE1E8F" w:rsidRPr="003F22EA" w:rsidRDefault="00331A2C" w:rsidP="00EE1E8F">
      <w:pPr>
        <w:autoSpaceDE w:val="0"/>
        <w:autoSpaceDN w:val="0"/>
        <w:adjustRightInd w:val="0"/>
        <w:jc w:val="both"/>
        <w:rPr>
          <w:color w:val="FF0000"/>
          <w:sz w:val="16"/>
          <w:szCs w:val="16"/>
        </w:rPr>
      </w:pPr>
      <w:r w:rsidRPr="003F22EA">
        <w:rPr>
          <w:sz w:val="16"/>
          <w:szCs w:val="16"/>
        </w:rPr>
        <w:t xml:space="preserve"> </w:t>
      </w:r>
      <w:r w:rsidRPr="003F22EA">
        <w:rPr>
          <w:color w:val="FF0000"/>
          <w:sz w:val="16"/>
          <w:szCs w:val="16"/>
        </w:rPr>
        <w:t xml:space="preserve"> </w:t>
      </w:r>
    </w:p>
    <w:p w:rsidR="003F22EA" w:rsidRPr="003F22EA" w:rsidRDefault="003F22EA" w:rsidP="001B2D3A">
      <w:pPr>
        <w:tabs>
          <w:tab w:val="left" w:pos="720"/>
        </w:tabs>
        <w:jc w:val="both"/>
      </w:pPr>
    </w:p>
    <w:p w:rsidR="003F22EA" w:rsidRPr="003F22EA" w:rsidRDefault="003F22EA" w:rsidP="001B2D3A">
      <w:pPr>
        <w:tabs>
          <w:tab w:val="left" w:pos="720"/>
        </w:tabs>
        <w:jc w:val="both"/>
      </w:pPr>
    </w:p>
    <w:p w:rsidR="00417DA4" w:rsidRPr="00987773" w:rsidRDefault="003F22EA" w:rsidP="003F22EA">
      <w:pPr>
        <w:tabs>
          <w:tab w:val="left" w:pos="720"/>
        </w:tabs>
        <w:jc w:val="center"/>
        <w:rPr>
          <w:b/>
        </w:rPr>
      </w:pPr>
      <w:r w:rsidRPr="003F22EA">
        <w:t xml:space="preserve">                                                                                     </w:t>
      </w:r>
      <w:r w:rsidR="001B2D3A" w:rsidRPr="00987773">
        <w:rPr>
          <w:b/>
        </w:rPr>
        <w:t xml:space="preserve">Ο ΔΙΟΙΚΗΤΗΣ </w:t>
      </w:r>
      <w:r w:rsidRPr="00987773">
        <w:rPr>
          <w:b/>
        </w:rPr>
        <w:t>Γ.Ν. ΗΛΕΙΑΣ</w:t>
      </w:r>
    </w:p>
    <w:p w:rsidR="003F22EA" w:rsidRPr="00987773" w:rsidRDefault="003F22EA" w:rsidP="003F22EA">
      <w:pPr>
        <w:tabs>
          <w:tab w:val="left" w:pos="720"/>
        </w:tabs>
        <w:jc w:val="center"/>
        <w:rPr>
          <w:b/>
        </w:rPr>
      </w:pPr>
      <w:r w:rsidRPr="00987773">
        <w:rPr>
          <w:b/>
        </w:rPr>
        <w:t xml:space="preserve">                                                                                      </w:t>
      </w:r>
    </w:p>
    <w:p w:rsidR="003F22EA" w:rsidRPr="00987773" w:rsidRDefault="003F22EA" w:rsidP="003F22EA">
      <w:pPr>
        <w:tabs>
          <w:tab w:val="left" w:pos="720"/>
        </w:tabs>
        <w:jc w:val="right"/>
        <w:rPr>
          <w:b/>
        </w:rPr>
      </w:pPr>
    </w:p>
    <w:p w:rsidR="003F22EA" w:rsidRPr="00987773" w:rsidRDefault="003F22EA" w:rsidP="003F22EA">
      <w:pPr>
        <w:tabs>
          <w:tab w:val="left" w:pos="720"/>
        </w:tabs>
        <w:jc w:val="right"/>
        <w:rPr>
          <w:b/>
        </w:rPr>
      </w:pPr>
    </w:p>
    <w:p w:rsidR="003F22EA" w:rsidRPr="00987773" w:rsidRDefault="003F22EA" w:rsidP="00987773">
      <w:pPr>
        <w:tabs>
          <w:tab w:val="left" w:pos="720"/>
        </w:tabs>
        <w:ind w:left="5040"/>
        <w:jc w:val="center"/>
        <w:rPr>
          <w:b/>
        </w:rPr>
      </w:pPr>
      <w:r w:rsidRPr="00987773">
        <w:rPr>
          <w:b/>
        </w:rPr>
        <w:t xml:space="preserve">                                                                                                              </w:t>
      </w:r>
      <w:r w:rsidR="00987773">
        <w:rPr>
          <w:b/>
        </w:rPr>
        <w:t xml:space="preserve">        </w:t>
      </w:r>
      <w:r w:rsidR="00D44EE7">
        <w:rPr>
          <w:b/>
        </w:rPr>
        <w:t>ΚΩΝΣΤΑΝΤΙΝΟΣ ΔΙΑΜΑΝΤΟΠΟΥΛΟΣ</w:t>
      </w:r>
    </w:p>
    <w:p w:rsidR="00417DA4" w:rsidRPr="00D56998" w:rsidRDefault="00D44EE7" w:rsidP="00D56998">
      <w:pPr>
        <w:tabs>
          <w:tab w:val="left" w:pos="720"/>
        </w:tabs>
        <w:jc w:val="right"/>
        <w:rPr>
          <w:b/>
        </w:rPr>
      </w:pPr>
      <w:r>
        <w:rPr>
          <w:b/>
        </w:rPr>
        <w:t xml:space="preserve">   </w:t>
      </w:r>
    </w:p>
    <w:p w:rsidR="003F22EA" w:rsidRPr="00987773" w:rsidRDefault="003F22EA">
      <w:pPr>
        <w:rPr>
          <w:u w:val="single"/>
        </w:rPr>
      </w:pPr>
    </w:p>
    <w:p w:rsidR="003F22EA" w:rsidRPr="00987773" w:rsidRDefault="003F22EA">
      <w:pPr>
        <w:rPr>
          <w:u w:val="single"/>
        </w:rPr>
      </w:pPr>
    </w:p>
    <w:p w:rsidR="00417DA4" w:rsidRPr="00987773" w:rsidRDefault="00417DA4">
      <w:pPr>
        <w:rPr>
          <w:b/>
        </w:rPr>
      </w:pPr>
      <w:r w:rsidRPr="00987773">
        <w:rPr>
          <w:b/>
        </w:rPr>
        <w:t>ΚΟΙΝΟΠΟΙΗΣΗ:</w:t>
      </w:r>
    </w:p>
    <w:p w:rsidR="00D96AA2" w:rsidRPr="00987773" w:rsidRDefault="00D96AA2">
      <w:pPr>
        <w:rPr>
          <w:bCs/>
        </w:rPr>
      </w:pPr>
    </w:p>
    <w:p w:rsidR="00417DA4" w:rsidRPr="00987773" w:rsidRDefault="00417DA4" w:rsidP="00D96AA2">
      <w:pPr>
        <w:numPr>
          <w:ilvl w:val="0"/>
          <w:numId w:val="27"/>
        </w:numPr>
        <w:rPr>
          <w:bCs/>
        </w:rPr>
      </w:pPr>
      <w:r w:rsidRPr="00987773">
        <w:rPr>
          <w:bCs/>
        </w:rPr>
        <w:t xml:space="preserve">Υπουργείο Υγείας </w:t>
      </w:r>
      <w:r w:rsidR="00403F7D" w:rsidRPr="00987773">
        <w:rPr>
          <w:bCs/>
        </w:rPr>
        <w:t>–Τμήμα Ιατρών ΕΣΥ</w:t>
      </w:r>
    </w:p>
    <w:p w:rsidR="00417DA4" w:rsidRPr="00987773" w:rsidRDefault="003F22EA" w:rsidP="00D96AA2">
      <w:pPr>
        <w:numPr>
          <w:ilvl w:val="0"/>
          <w:numId w:val="27"/>
        </w:numPr>
        <w:rPr>
          <w:bCs/>
        </w:rPr>
      </w:pPr>
      <w:r w:rsidRPr="00987773">
        <w:rPr>
          <w:bCs/>
        </w:rPr>
        <w:t>6</w:t>
      </w:r>
      <w:r w:rsidRPr="00987773">
        <w:rPr>
          <w:bCs/>
          <w:vertAlign w:val="superscript"/>
        </w:rPr>
        <w:t>η</w:t>
      </w:r>
      <w:r w:rsidRPr="00987773">
        <w:rPr>
          <w:bCs/>
        </w:rPr>
        <w:t xml:space="preserve"> </w:t>
      </w:r>
      <w:r w:rsidR="00417DA4" w:rsidRPr="00987773">
        <w:rPr>
          <w:bCs/>
        </w:rPr>
        <w:t xml:space="preserve"> Δ.Υ.ΠΕ. </w:t>
      </w:r>
      <w:r w:rsidRPr="00987773">
        <w:rPr>
          <w:color w:val="000000"/>
        </w:rPr>
        <w:t>Πελοποννήσου, Ιονίων Νήσων, Ηπείρου &amp; Δυτικής Ελλάδας</w:t>
      </w:r>
    </w:p>
    <w:p w:rsidR="00417DA4" w:rsidRPr="00987773" w:rsidRDefault="00417DA4" w:rsidP="00D96AA2">
      <w:pPr>
        <w:numPr>
          <w:ilvl w:val="0"/>
          <w:numId w:val="27"/>
        </w:numPr>
        <w:rPr>
          <w:bCs/>
        </w:rPr>
      </w:pPr>
      <w:r w:rsidRPr="00987773">
        <w:rPr>
          <w:bCs/>
        </w:rPr>
        <w:t>Πανελλήνιο Ιατρικό Σύλλογο</w:t>
      </w:r>
    </w:p>
    <w:p w:rsidR="00403F7D" w:rsidRDefault="00403F7D" w:rsidP="00D96AA2">
      <w:pPr>
        <w:numPr>
          <w:ilvl w:val="0"/>
          <w:numId w:val="27"/>
        </w:numPr>
        <w:rPr>
          <w:bCs/>
        </w:rPr>
      </w:pPr>
      <w:r w:rsidRPr="00987773">
        <w:rPr>
          <w:bCs/>
        </w:rPr>
        <w:t xml:space="preserve">Ιατρικό Σύλλογο </w:t>
      </w:r>
      <w:r w:rsidR="003F22EA" w:rsidRPr="00987773">
        <w:rPr>
          <w:bCs/>
        </w:rPr>
        <w:t xml:space="preserve">Πύργου </w:t>
      </w:r>
      <w:r w:rsidR="00221A74">
        <w:rPr>
          <w:bCs/>
        </w:rPr>
        <w:t>–</w:t>
      </w:r>
      <w:r w:rsidR="003F22EA" w:rsidRPr="00987773">
        <w:rPr>
          <w:bCs/>
        </w:rPr>
        <w:t xml:space="preserve"> Ολυμπίας</w:t>
      </w:r>
    </w:p>
    <w:p w:rsidR="00221A74" w:rsidRPr="00987773" w:rsidRDefault="00221A74" w:rsidP="00D96AA2">
      <w:pPr>
        <w:numPr>
          <w:ilvl w:val="0"/>
          <w:numId w:val="27"/>
        </w:numPr>
        <w:rPr>
          <w:bCs/>
        </w:rPr>
      </w:pPr>
      <w:r>
        <w:rPr>
          <w:bCs/>
        </w:rPr>
        <w:t>Ιατρικό Σύλλογο Αμαλιάδας</w:t>
      </w:r>
    </w:p>
    <w:p w:rsidR="00417DA4" w:rsidRPr="003F22EA" w:rsidRDefault="00417DA4">
      <w:pPr>
        <w:rPr>
          <w:bCs/>
        </w:rPr>
      </w:pPr>
    </w:p>
    <w:p w:rsidR="00417DA4" w:rsidRPr="003F22EA" w:rsidRDefault="00417DA4">
      <w:pPr>
        <w:rPr>
          <w:bCs/>
        </w:rPr>
      </w:pPr>
      <w:r w:rsidRPr="003F22EA">
        <w:rPr>
          <w:bCs/>
          <w:u w:val="single"/>
        </w:rPr>
        <w:t>Εσωτερική Διανομή</w:t>
      </w:r>
      <w:r w:rsidRPr="003F22EA">
        <w:rPr>
          <w:bCs/>
        </w:rPr>
        <w:t xml:space="preserve"> : </w:t>
      </w:r>
    </w:p>
    <w:p w:rsidR="00417DA4" w:rsidRPr="003F22EA" w:rsidRDefault="00417DA4" w:rsidP="001B2D3A">
      <w:pPr>
        <w:rPr>
          <w:bCs/>
        </w:rPr>
      </w:pPr>
      <w:r w:rsidRPr="003F22EA">
        <w:rPr>
          <w:bCs/>
        </w:rPr>
        <w:t xml:space="preserve">Γραφείο Διοικητή </w:t>
      </w:r>
    </w:p>
    <w:p w:rsidR="00417DA4" w:rsidRPr="00D20B4B" w:rsidRDefault="00417DA4">
      <w:pPr>
        <w:ind w:left="360"/>
        <w:rPr>
          <w:rFonts w:ascii="Calibri" w:hAnsi="Calibri"/>
          <w:bCs/>
        </w:rPr>
      </w:pPr>
    </w:p>
    <w:p w:rsidR="00417DA4" w:rsidRPr="00D20B4B" w:rsidRDefault="00417DA4">
      <w:pPr>
        <w:rPr>
          <w:rFonts w:ascii="Calibri" w:hAnsi="Calibri"/>
        </w:rPr>
      </w:pPr>
      <w:r w:rsidRPr="00D20B4B">
        <w:rPr>
          <w:rFonts w:ascii="Calibri" w:hAnsi="Calibri"/>
        </w:rPr>
        <w:t xml:space="preserve">                                       </w:t>
      </w:r>
    </w:p>
    <w:p w:rsidR="00987773" w:rsidRDefault="00987773" w:rsidP="00786857">
      <w:pPr>
        <w:tabs>
          <w:tab w:val="left" w:pos="2295"/>
        </w:tabs>
        <w:rPr>
          <w:rFonts w:ascii="Calibri" w:hAnsi="Calibri" w:cs="Arial"/>
          <w:color w:val="000000"/>
        </w:rPr>
      </w:pPr>
    </w:p>
    <w:p w:rsidR="00987773" w:rsidRDefault="00987773" w:rsidP="00786857">
      <w:pPr>
        <w:tabs>
          <w:tab w:val="left" w:pos="2295"/>
        </w:tabs>
        <w:rPr>
          <w:rFonts w:ascii="Calibri" w:hAnsi="Calibri" w:cs="Arial"/>
          <w:color w:val="000000"/>
        </w:rPr>
      </w:pPr>
    </w:p>
    <w:p w:rsidR="00987773" w:rsidRDefault="00987773" w:rsidP="00786857">
      <w:pPr>
        <w:tabs>
          <w:tab w:val="left" w:pos="2295"/>
        </w:tabs>
        <w:rPr>
          <w:rFonts w:ascii="Calibri" w:hAnsi="Calibri" w:cs="Arial"/>
          <w:color w:val="000000"/>
        </w:rPr>
      </w:pPr>
    </w:p>
    <w:p w:rsidR="00987773" w:rsidRDefault="00987773" w:rsidP="00786857">
      <w:pPr>
        <w:tabs>
          <w:tab w:val="left" w:pos="2295"/>
        </w:tabs>
        <w:rPr>
          <w:rFonts w:ascii="Calibri" w:hAnsi="Calibri" w:cs="Arial"/>
          <w:color w:val="000000"/>
        </w:rPr>
      </w:pPr>
    </w:p>
    <w:p w:rsidR="00987773" w:rsidRDefault="00987773" w:rsidP="00786857">
      <w:pPr>
        <w:tabs>
          <w:tab w:val="left" w:pos="2295"/>
        </w:tabs>
        <w:rPr>
          <w:rFonts w:ascii="Calibri" w:hAnsi="Calibri" w:cs="Arial"/>
          <w:color w:val="000000"/>
        </w:rPr>
      </w:pPr>
    </w:p>
    <w:p w:rsidR="00987773" w:rsidRDefault="00987773" w:rsidP="00786857">
      <w:pPr>
        <w:tabs>
          <w:tab w:val="left" w:pos="2295"/>
        </w:tabs>
        <w:rPr>
          <w:rFonts w:ascii="Calibri" w:hAnsi="Calibri" w:cs="Arial"/>
          <w:color w:val="000000"/>
        </w:rPr>
      </w:pPr>
    </w:p>
    <w:sectPr w:rsidR="00987773" w:rsidSect="00D44EE7">
      <w:headerReference w:type="default" r:id="rId8"/>
      <w:footerReference w:type="default" r:id="rId9"/>
      <w:type w:val="continuous"/>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7D9" w:rsidRDefault="00D517D9">
      <w:r>
        <w:separator/>
      </w:r>
    </w:p>
  </w:endnote>
  <w:endnote w:type="continuationSeparator" w:id="0">
    <w:p w:rsidR="00D517D9" w:rsidRDefault="00D517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998" w:rsidRDefault="00373328">
    <w:pPr>
      <w:pStyle w:val="a4"/>
      <w:jc w:val="center"/>
    </w:pPr>
    <w:fldSimple w:instr=" PAGE   \* MERGEFORMAT ">
      <w:r w:rsidR="00DF2E5E">
        <w:rPr>
          <w:noProof/>
        </w:rPr>
        <w:t>5</w:t>
      </w:r>
    </w:fldSimple>
  </w:p>
  <w:p w:rsidR="0063296F" w:rsidRPr="003F22EA" w:rsidRDefault="0063296F">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7D9" w:rsidRDefault="00D517D9">
      <w:r>
        <w:separator/>
      </w:r>
    </w:p>
  </w:footnote>
  <w:footnote w:type="continuationSeparator" w:id="0">
    <w:p w:rsidR="00D517D9" w:rsidRDefault="00D51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96F" w:rsidRDefault="004E3A05">
    <w:pPr>
      <w:pStyle w:val="a3"/>
    </w:pPr>
    <w:r>
      <w:rPr>
        <w:noProof/>
      </w:rPr>
      <w:pict>
        <v:rect id="_x0000_s23553" style="position:absolute;margin-left:345.45pt;margin-top:-20.3pt;width:140.25pt;height:22.5pt;z-index:251657728" stroked="f">
          <v:textbox>
            <w:txbxContent>
              <w:p w:rsidR="004E3A05" w:rsidRPr="00B17F2D" w:rsidRDefault="004E3A05" w:rsidP="004E3A05">
                <w:r>
                  <w:t>ΑΔΑ</w:t>
                </w:r>
                <w:r>
                  <w:rPr>
                    <w:lang w:val="en-US"/>
                  </w:rPr>
                  <w:t xml:space="preserve">: </w:t>
                </w:r>
                <w:r>
                  <w:t>75ΕΘ46907Ε-Τ5Ρ</w:t>
                </w:r>
              </w:p>
            </w:txbxContent>
          </v:textbox>
        </v:rect>
      </w:pict>
    </w:r>
  </w:p>
  <w:p w:rsidR="0063296F" w:rsidRDefault="0063296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298F"/>
    <w:multiLevelType w:val="hybridMultilevel"/>
    <w:tmpl w:val="144CF8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C5D7A6C"/>
    <w:multiLevelType w:val="hybridMultilevel"/>
    <w:tmpl w:val="C7662AC4"/>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nsid w:val="12BB481D"/>
    <w:multiLevelType w:val="hybridMultilevel"/>
    <w:tmpl w:val="3D0E9E48"/>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A653FEA"/>
    <w:multiLevelType w:val="hybridMultilevel"/>
    <w:tmpl w:val="78C0E6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D533BDC"/>
    <w:multiLevelType w:val="hybridMultilevel"/>
    <w:tmpl w:val="6BF61668"/>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5">
    <w:nsid w:val="1E927E1F"/>
    <w:multiLevelType w:val="hybridMultilevel"/>
    <w:tmpl w:val="78A6E38E"/>
    <w:lvl w:ilvl="0" w:tplc="1A800704">
      <w:start w:val="1"/>
      <w:numFmt w:val="decimal"/>
      <w:lvlText w:val="%1."/>
      <w:lvlJc w:val="left"/>
      <w:pPr>
        <w:tabs>
          <w:tab w:val="num" w:pos="720"/>
        </w:tabs>
        <w:ind w:left="720" w:hanging="360"/>
      </w:pPr>
      <w:rPr>
        <w:rFonts w:cs="Calibr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944D1E"/>
    <w:multiLevelType w:val="hybridMultilevel"/>
    <w:tmpl w:val="AD36731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EBB1C95"/>
    <w:multiLevelType w:val="hybridMultilevel"/>
    <w:tmpl w:val="4808EC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D159EE"/>
    <w:multiLevelType w:val="hybridMultilevel"/>
    <w:tmpl w:val="92E2559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C27936"/>
    <w:multiLevelType w:val="hybridMultilevel"/>
    <w:tmpl w:val="DD12B0BA"/>
    <w:lvl w:ilvl="0" w:tplc="68C26186">
      <w:start w:val="6"/>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26665FC1"/>
    <w:multiLevelType w:val="multilevel"/>
    <w:tmpl w:val="B89482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AA83928"/>
    <w:multiLevelType w:val="hybridMultilevel"/>
    <w:tmpl w:val="D162568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2DBA6AEC"/>
    <w:multiLevelType w:val="hybridMultilevel"/>
    <w:tmpl w:val="7DC693B0"/>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31043017"/>
    <w:multiLevelType w:val="hybridMultilevel"/>
    <w:tmpl w:val="436293C8"/>
    <w:lvl w:ilvl="0" w:tplc="284EAE2A">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nsid w:val="333E0427"/>
    <w:multiLevelType w:val="hybridMultilevel"/>
    <w:tmpl w:val="D9D673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4605A7"/>
    <w:multiLevelType w:val="hybridMultilevel"/>
    <w:tmpl w:val="AA12EABE"/>
    <w:lvl w:ilvl="0" w:tplc="99304A02">
      <w:start w:val="11"/>
      <w:numFmt w:val="decimal"/>
      <w:lvlText w:val="%1."/>
      <w:lvlJc w:val="left"/>
      <w:pPr>
        <w:tabs>
          <w:tab w:val="num" w:pos="720"/>
        </w:tabs>
        <w:ind w:left="720" w:hanging="360"/>
      </w:pPr>
      <w:rPr>
        <w:rFonts w:hint="default"/>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C2610C"/>
    <w:multiLevelType w:val="hybridMultilevel"/>
    <w:tmpl w:val="BA92282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1EA7B6D"/>
    <w:multiLevelType w:val="hybridMultilevel"/>
    <w:tmpl w:val="D4E4C5E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8">
    <w:nsid w:val="4EFC7285"/>
    <w:multiLevelType w:val="hybridMultilevel"/>
    <w:tmpl w:val="62FCB752"/>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9">
    <w:nsid w:val="505800E7"/>
    <w:multiLevelType w:val="hybridMultilevel"/>
    <w:tmpl w:val="B7A6D20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512B2F6B"/>
    <w:multiLevelType w:val="hybridMultilevel"/>
    <w:tmpl w:val="784EB3B8"/>
    <w:lvl w:ilvl="0" w:tplc="81C83848">
      <w:start w:val="1"/>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51462ACA"/>
    <w:multiLevelType w:val="hybridMultilevel"/>
    <w:tmpl w:val="64B4E97A"/>
    <w:lvl w:ilvl="0" w:tplc="98C4335A">
      <w:start w:val="1"/>
      <w:numFmt w:val="decimal"/>
      <w:lvlText w:val="%1."/>
      <w:lvlJc w:val="left"/>
      <w:pPr>
        <w:tabs>
          <w:tab w:val="num" w:pos="720"/>
        </w:tabs>
        <w:ind w:left="720" w:hanging="360"/>
      </w:pPr>
      <w:rPr>
        <w:rFonts w:ascii="Times New Roman" w:eastAsia="Times New Roman" w:hAnsi="Times New Roman" w:cs="Times New Roman"/>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5694281B"/>
    <w:multiLevelType w:val="hybridMultilevel"/>
    <w:tmpl w:val="15DAB08E"/>
    <w:lvl w:ilvl="0" w:tplc="35CC2926">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56B473AD"/>
    <w:multiLevelType w:val="hybridMultilevel"/>
    <w:tmpl w:val="E7FC354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5E617FAD"/>
    <w:multiLevelType w:val="hybridMultilevel"/>
    <w:tmpl w:val="48961A6C"/>
    <w:lvl w:ilvl="0" w:tplc="954CF5FC">
      <w:start w:val="4"/>
      <w:numFmt w:val="decimal"/>
      <w:lvlText w:val="%1."/>
      <w:lvlJc w:val="left"/>
      <w:pPr>
        <w:tabs>
          <w:tab w:val="num" w:pos="810"/>
        </w:tabs>
        <w:ind w:left="810" w:hanging="45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60CF3E5B"/>
    <w:multiLevelType w:val="hybridMultilevel"/>
    <w:tmpl w:val="B89482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6F2C364D"/>
    <w:multiLevelType w:val="hybridMultilevel"/>
    <w:tmpl w:val="AD28441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6F305E0D"/>
    <w:multiLevelType w:val="hybridMultilevel"/>
    <w:tmpl w:val="976C89A4"/>
    <w:lvl w:ilvl="0" w:tplc="64882750">
      <w:numFmt w:val="bullet"/>
      <w:lvlText w:val="-"/>
      <w:lvlJc w:val="left"/>
      <w:pPr>
        <w:tabs>
          <w:tab w:val="num" w:pos="720"/>
        </w:tabs>
        <w:ind w:left="720" w:hanging="360"/>
      </w:pPr>
      <w:rPr>
        <w:rFonts w:ascii="Times New Roman" w:eastAsia="Times New Roman" w:hAnsi="Times New Roman" w:cs="Times New Roman" w:hint="default"/>
        <w:sz w:val="2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766419DF"/>
    <w:multiLevelType w:val="hybridMultilevel"/>
    <w:tmpl w:val="76FCFCF6"/>
    <w:lvl w:ilvl="0" w:tplc="0408000F">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7B0661E3"/>
    <w:multiLevelType w:val="hybridMultilevel"/>
    <w:tmpl w:val="6322881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7BE84EC1"/>
    <w:multiLevelType w:val="hybridMultilevel"/>
    <w:tmpl w:val="7DC693B0"/>
    <w:lvl w:ilvl="0" w:tplc="80FE2FF6">
      <w:start w:val="4"/>
      <w:numFmt w:val="decimal"/>
      <w:lvlText w:val="%1."/>
      <w:lvlJc w:val="left"/>
      <w:pPr>
        <w:tabs>
          <w:tab w:val="num" w:pos="750"/>
        </w:tabs>
        <w:ind w:left="750" w:hanging="39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7FF1118F"/>
    <w:multiLevelType w:val="hybridMultilevel"/>
    <w:tmpl w:val="937EEC4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9"/>
  </w:num>
  <w:num w:numId="3">
    <w:abstractNumId w:val="6"/>
  </w:num>
  <w:num w:numId="4">
    <w:abstractNumId w:val="28"/>
  </w:num>
  <w:num w:numId="5">
    <w:abstractNumId w:val="27"/>
  </w:num>
  <w:num w:numId="6">
    <w:abstractNumId w:val="2"/>
  </w:num>
  <w:num w:numId="7">
    <w:abstractNumId w:val="11"/>
  </w:num>
  <w:num w:numId="8">
    <w:abstractNumId w:val="30"/>
  </w:num>
  <w:num w:numId="9">
    <w:abstractNumId w:val="12"/>
  </w:num>
  <w:num w:numId="10">
    <w:abstractNumId w:val="9"/>
  </w:num>
  <w:num w:numId="11">
    <w:abstractNumId w:val="3"/>
  </w:num>
  <w:num w:numId="12">
    <w:abstractNumId w:val="21"/>
  </w:num>
  <w:num w:numId="13">
    <w:abstractNumId w:val="13"/>
  </w:num>
  <w:num w:numId="14">
    <w:abstractNumId w:val="31"/>
  </w:num>
  <w:num w:numId="15">
    <w:abstractNumId w:val="25"/>
  </w:num>
  <w:num w:numId="16">
    <w:abstractNumId w:val="0"/>
  </w:num>
  <w:num w:numId="17">
    <w:abstractNumId w:val="24"/>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0"/>
  </w:num>
  <w:num w:numId="21">
    <w:abstractNumId w:val="19"/>
  </w:num>
  <w:num w:numId="22">
    <w:abstractNumId w:val="26"/>
  </w:num>
  <w:num w:numId="23">
    <w:abstractNumId w:val="23"/>
  </w:num>
  <w:num w:numId="24">
    <w:abstractNumId w:val="18"/>
  </w:num>
  <w:num w:numId="25">
    <w:abstractNumId w:val="4"/>
  </w:num>
  <w:num w:numId="26">
    <w:abstractNumId w:val="1"/>
  </w:num>
  <w:num w:numId="27">
    <w:abstractNumId w:val="16"/>
  </w:num>
  <w:num w:numId="28">
    <w:abstractNumId w:val="8"/>
  </w:num>
  <w:num w:numId="29">
    <w:abstractNumId w:val="7"/>
  </w:num>
  <w:num w:numId="30">
    <w:abstractNumId w:val="5"/>
  </w:num>
  <w:num w:numId="31">
    <w:abstractNumId w:val="14"/>
  </w:num>
  <w:num w:numId="32">
    <w:abstractNumId w:val="15"/>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90"/>
  <w:displayHorizontalDrawingGridEvery w:val="2"/>
  <w:displayVerticalDrawingGridEvery w:val="2"/>
  <w:noPunctuationKerning/>
  <w:characterSpacingControl w:val="doNotCompress"/>
  <w:hdrShapeDefaults>
    <o:shapedefaults v:ext="edit" spidmax="24578"/>
    <o:shapelayout v:ext="edit">
      <o:idmap v:ext="edit" data="23"/>
    </o:shapelayout>
  </w:hdrShapeDefaults>
  <w:footnotePr>
    <w:footnote w:id="-1"/>
    <w:footnote w:id="0"/>
  </w:footnotePr>
  <w:endnotePr>
    <w:endnote w:id="-1"/>
    <w:endnote w:id="0"/>
  </w:endnotePr>
  <w:compat/>
  <w:rsids>
    <w:rsidRoot w:val="00BF720E"/>
    <w:rsid w:val="00005C5A"/>
    <w:rsid w:val="0003517E"/>
    <w:rsid w:val="000C0F3C"/>
    <w:rsid w:val="000C12BE"/>
    <w:rsid w:val="000D312C"/>
    <w:rsid w:val="000D7E0F"/>
    <w:rsid w:val="000F4F68"/>
    <w:rsid w:val="00113744"/>
    <w:rsid w:val="00122980"/>
    <w:rsid w:val="001A3384"/>
    <w:rsid w:val="001B2D3A"/>
    <w:rsid w:val="00213FC3"/>
    <w:rsid w:val="00217081"/>
    <w:rsid w:val="00217589"/>
    <w:rsid w:val="00221A74"/>
    <w:rsid w:val="0022502C"/>
    <w:rsid w:val="0025143E"/>
    <w:rsid w:val="00254BAC"/>
    <w:rsid w:val="00284299"/>
    <w:rsid w:val="00331A2C"/>
    <w:rsid w:val="00354C6F"/>
    <w:rsid w:val="003611C8"/>
    <w:rsid w:val="00365E09"/>
    <w:rsid w:val="00373328"/>
    <w:rsid w:val="003A4923"/>
    <w:rsid w:val="003B5314"/>
    <w:rsid w:val="003C3F95"/>
    <w:rsid w:val="003F22EA"/>
    <w:rsid w:val="00403F7D"/>
    <w:rsid w:val="00417DA4"/>
    <w:rsid w:val="00420873"/>
    <w:rsid w:val="004379F4"/>
    <w:rsid w:val="00440BE4"/>
    <w:rsid w:val="004A62AC"/>
    <w:rsid w:val="004A6871"/>
    <w:rsid w:val="004D3D34"/>
    <w:rsid w:val="004E3A05"/>
    <w:rsid w:val="004F3F11"/>
    <w:rsid w:val="005027D9"/>
    <w:rsid w:val="00524A30"/>
    <w:rsid w:val="0052687D"/>
    <w:rsid w:val="00553760"/>
    <w:rsid w:val="0056276C"/>
    <w:rsid w:val="00574532"/>
    <w:rsid w:val="00587FA4"/>
    <w:rsid w:val="005A2027"/>
    <w:rsid w:val="005D5E9A"/>
    <w:rsid w:val="005F2174"/>
    <w:rsid w:val="005F3179"/>
    <w:rsid w:val="0063296F"/>
    <w:rsid w:val="006535F6"/>
    <w:rsid w:val="006A2F9C"/>
    <w:rsid w:val="006A6A9E"/>
    <w:rsid w:val="006A76D1"/>
    <w:rsid w:val="006C303E"/>
    <w:rsid w:val="006F34FE"/>
    <w:rsid w:val="00707FF4"/>
    <w:rsid w:val="0071236B"/>
    <w:rsid w:val="00731947"/>
    <w:rsid w:val="00746107"/>
    <w:rsid w:val="00750169"/>
    <w:rsid w:val="00786857"/>
    <w:rsid w:val="007B21DF"/>
    <w:rsid w:val="00810D30"/>
    <w:rsid w:val="00870DC2"/>
    <w:rsid w:val="008A10E3"/>
    <w:rsid w:val="008C6D0F"/>
    <w:rsid w:val="008D0ABD"/>
    <w:rsid w:val="008E05E0"/>
    <w:rsid w:val="008E3988"/>
    <w:rsid w:val="00914A25"/>
    <w:rsid w:val="0092161C"/>
    <w:rsid w:val="00941813"/>
    <w:rsid w:val="0094337C"/>
    <w:rsid w:val="009538C2"/>
    <w:rsid w:val="009632CC"/>
    <w:rsid w:val="00987773"/>
    <w:rsid w:val="009965BC"/>
    <w:rsid w:val="009C4523"/>
    <w:rsid w:val="009D3C2F"/>
    <w:rsid w:val="009F4075"/>
    <w:rsid w:val="00A00FD8"/>
    <w:rsid w:val="00A26EB1"/>
    <w:rsid w:val="00A27858"/>
    <w:rsid w:val="00A3095C"/>
    <w:rsid w:val="00A9002C"/>
    <w:rsid w:val="00AA543E"/>
    <w:rsid w:val="00AE5492"/>
    <w:rsid w:val="00AF09E9"/>
    <w:rsid w:val="00B036EC"/>
    <w:rsid w:val="00B15871"/>
    <w:rsid w:val="00B16596"/>
    <w:rsid w:val="00B17F2D"/>
    <w:rsid w:val="00B34565"/>
    <w:rsid w:val="00B45654"/>
    <w:rsid w:val="00B52E14"/>
    <w:rsid w:val="00B64DDE"/>
    <w:rsid w:val="00B66EF2"/>
    <w:rsid w:val="00BA35D5"/>
    <w:rsid w:val="00BA6CE1"/>
    <w:rsid w:val="00BC4ABE"/>
    <w:rsid w:val="00BF720E"/>
    <w:rsid w:val="00C17AC3"/>
    <w:rsid w:val="00C31484"/>
    <w:rsid w:val="00C31C87"/>
    <w:rsid w:val="00C5476F"/>
    <w:rsid w:val="00C664C9"/>
    <w:rsid w:val="00CB50B8"/>
    <w:rsid w:val="00CB7C88"/>
    <w:rsid w:val="00CD2012"/>
    <w:rsid w:val="00D20B4B"/>
    <w:rsid w:val="00D44EE7"/>
    <w:rsid w:val="00D517D9"/>
    <w:rsid w:val="00D55528"/>
    <w:rsid w:val="00D56998"/>
    <w:rsid w:val="00D61073"/>
    <w:rsid w:val="00D71C14"/>
    <w:rsid w:val="00D96AA2"/>
    <w:rsid w:val="00DA7D57"/>
    <w:rsid w:val="00DB0CC8"/>
    <w:rsid w:val="00DC317B"/>
    <w:rsid w:val="00DF2E5E"/>
    <w:rsid w:val="00E1225D"/>
    <w:rsid w:val="00E25FD3"/>
    <w:rsid w:val="00E47592"/>
    <w:rsid w:val="00E76D7B"/>
    <w:rsid w:val="00EA2FC2"/>
    <w:rsid w:val="00EA5B54"/>
    <w:rsid w:val="00EA62A6"/>
    <w:rsid w:val="00EE1E8F"/>
    <w:rsid w:val="00EF74F8"/>
    <w:rsid w:val="00F20AAA"/>
    <w:rsid w:val="00F56BA6"/>
    <w:rsid w:val="00F67418"/>
    <w:rsid w:val="00F90342"/>
    <w:rsid w:val="00F91DC7"/>
    <w:rsid w:val="00FA372A"/>
    <w:rsid w:val="00FB12BB"/>
    <w:rsid w:val="00FE39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E8F"/>
    <w:rPr>
      <w:sz w:val="24"/>
      <w:szCs w:val="24"/>
    </w:rPr>
  </w:style>
  <w:style w:type="paragraph" w:styleId="1">
    <w:name w:val="heading 1"/>
    <w:basedOn w:val="a"/>
    <w:next w:val="a"/>
    <w:link w:val="1Char"/>
    <w:qFormat/>
    <w:rsid w:val="000C0F3C"/>
    <w:pPr>
      <w:keepNext/>
      <w:jc w:val="center"/>
      <w:outlineLvl w:val="0"/>
    </w:pPr>
    <w:rPr>
      <w:b/>
      <w:bCs/>
      <w:lang/>
    </w:rPr>
  </w:style>
  <w:style w:type="paragraph" w:styleId="2">
    <w:name w:val="heading 2"/>
    <w:basedOn w:val="a"/>
    <w:next w:val="a"/>
    <w:qFormat/>
    <w:rsid w:val="000C0F3C"/>
    <w:pPr>
      <w:keepNext/>
      <w:jc w:val="center"/>
      <w:outlineLvl w:val="1"/>
    </w:pPr>
    <w:rPr>
      <w:b/>
      <w:bCs/>
      <w:sz w:val="28"/>
    </w:rPr>
  </w:style>
  <w:style w:type="paragraph" w:styleId="3">
    <w:name w:val="heading 3"/>
    <w:basedOn w:val="a"/>
    <w:next w:val="a"/>
    <w:qFormat/>
    <w:rsid w:val="000C0F3C"/>
    <w:pPr>
      <w:keepNext/>
      <w:tabs>
        <w:tab w:val="left" w:pos="5820"/>
      </w:tabs>
      <w:jc w:val="right"/>
      <w:outlineLvl w:val="2"/>
    </w:pPr>
    <w:rPr>
      <w:b/>
      <w:bCs/>
    </w:rPr>
  </w:style>
  <w:style w:type="paragraph" w:styleId="4">
    <w:name w:val="heading 4"/>
    <w:basedOn w:val="a"/>
    <w:next w:val="a"/>
    <w:qFormat/>
    <w:rsid w:val="000C0F3C"/>
    <w:pPr>
      <w:keepNext/>
      <w:jc w:val="center"/>
      <w:outlineLvl w:val="3"/>
    </w:pPr>
    <w:rPr>
      <w:b/>
      <w:bCs/>
      <w:sz w:val="16"/>
    </w:rPr>
  </w:style>
  <w:style w:type="paragraph" w:styleId="5">
    <w:name w:val="heading 5"/>
    <w:basedOn w:val="a"/>
    <w:next w:val="a"/>
    <w:qFormat/>
    <w:rsid w:val="000C0F3C"/>
    <w:pPr>
      <w:keepNext/>
      <w:jc w:val="center"/>
      <w:outlineLvl w:val="4"/>
    </w:pPr>
    <w:rPr>
      <w:b/>
      <w:bCs/>
      <w:sz w:val="22"/>
    </w:rPr>
  </w:style>
  <w:style w:type="paragraph" w:styleId="6">
    <w:name w:val="heading 6"/>
    <w:basedOn w:val="a"/>
    <w:next w:val="a"/>
    <w:qFormat/>
    <w:rsid w:val="000C0F3C"/>
    <w:pPr>
      <w:keepNext/>
      <w:outlineLvl w:val="5"/>
    </w:pPr>
    <w:rPr>
      <w:b/>
      <w:bCs/>
      <w:sz w:val="20"/>
    </w:rPr>
  </w:style>
  <w:style w:type="paragraph" w:styleId="7">
    <w:name w:val="heading 7"/>
    <w:basedOn w:val="a"/>
    <w:next w:val="a"/>
    <w:qFormat/>
    <w:rsid w:val="000C0F3C"/>
    <w:pPr>
      <w:keepNext/>
      <w:jc w:val="center"/>
      <w:outlineLvl w:val="6"/>
    </w:pPr>
    <w:rPr>
      <w:b/>
      <w:bCs/>
      <w:i/>
      <w:iCs/>
    </w:rPr>
  </w:style>
  <w:style w:type="paragraph" w:styleId="8">
    <w:name w:val="heading 8"/>
    <w:basedOn w:val="a"/>
    <w:next w:val="a"/>
    <w:qFormat/>
    <w:rsid w:val="000C0F3C"/>
    <w:pPr>
      <w:keepNext/>
      <w:shd w:val="pct10" w:color="auto" w:fill="auto"/>
      <w:jc w:val="center"/>
      <w:outlineLvl w:val="7"/>
    </w:pPr>
    <w:rPr>
      <w:b/>
      <w:bCs/>
      <w:i/>
      <w:iCs/>
    </w:rPr>
  </w:style>
  <w:style w:type="paragraph" w:styleId="9">
    <w:name w:val="heading 9"/>
    <w:basedOn w:val="a"/>
    <w:next w:val="a"/>
    <w:qFormat/>
    <w:rsid w:val="000C0F3C"/>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0C0F3C"/>
    <w:pPr>
      <w:tabs>
        <w:tab w:val="center" w:pos="4153"/>
        <w:tab w:val="right" w:pos="8306"/>
      </w:tabs>
    </w:pPr>
  </w:style>
  <w:style w:type="paragraph" w:styleId="a4">
    <w:name w:val="footer"/>
    <w:basedOn w:val="a"/>
    <w:link w:val="Char"/>
    <w:uiPriority w:val="99"/>
    <w:rsid w:val="000C0F3C"/>
    <w:pPr>
      <w:tabs>
        <w:tab w:val="center" w:pos="4153"/>
        <w:tab w:val="right" w:pos="8306"/>
      </w:tabs>
    </w:pPr>
  </w:style>
  <w:style w:type="paragraph" w:styleId="a5">
    <w:name w:val="Body Text"/>
    <w:basedOn w:val="a"/>
    <w:semiHidden/>
    <w:rsid w:val="000C0F3C"/>
    <w:pPr>
      <w:jc w:val="both"/>
    </w:pPr>
  </w:style>
  <w:style w:type="paragraph" w:styleId="a6">
    <w:name w:val="Balloon Text"/>
    <w:basedOn w:val="a"/>
    <w:semiHidden/>
    <w:rsid w:val="000C0F3C"/>
    <w:rPr>
      <w:rFonts w:ascii="Tahoma" w:hAnsi="Tahoma" w:cs="Tahoma"/>
      <w:sz w:val="16"/>
      <w:szCs w:val="16"/>
    </w:rPr>
  </w:style>
  <w:style w:type="paragraph" w:customStyle="1" w:styleId="Default">
    <w:name w:val="Default"/>
    <w:rsid w:val="00BC4ABE"/>
    <w:pPr>
      <w:autoSpaceDE w:val="0"/>
      <w:autoSpaceDN w:val="0"/>
      <w:adjustRightInd w:val="0"/>
    </w:pPr>
    <w:rPr>
      <w:rFonts w:ascii="Calibri" w:hAnsi="Calibri" w:cs="Calibri"/>
      <w:color w:val="000000"/>
      <w:sz w:val="24"/>
      <w:szCs w:val="24"/>
    </w:rPr>
  </w:style>
  <w:style w:type="character" w:styleId="-">
    <w:name w:val="Hyperlink"/>
    <w:semiHidden/>
    <w:rsid w:val="000C0F3C"/>
    <w:rPr>
      <w:color w:val="0000FF"/>
      <w:u w:val="single"/>
    </w:rPr>
  </w:style>
  <w:style w:type="table" w:styleId="a7">
    <w:name w:val="Table Grid"/>
    <w:basedOn w:val="a1"/>
    <w:uiPriority w:val="59"/>
    <w:rsid w:val="00BC4A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link w:val="1"/>
    <w:rsid w:val="00EE1E8F"/>
    <w:rPr>
      <w:b/>
      <w:bCs/>
      <w:sz w:val="24"/>
      <w:szCs w:val="24"/>
    </w:rPr>
  </w:style>
  <w:style w:type="character" w:customStyle="1" w:styleId="Char">
    <w:name w:val="Υποσέλιδο Char"/>
    <w:basedOn w:val="a0"/>
    <w:link w:val="a4"/>
    <w:uiPriority w:val="99"/>
    <w:rsid w:val="00D56998"/>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1810</Words>
  <Characters>9777</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x.dimakopoulou</cp:lastModifiedBy>
  <cp:revision>2</cp:revision>
  <cp:lastPrinted>2018-03-29T08:41:00Z</cp:lastPrinted>
  <dcterms:created xsi:type="dcterms:W3CDTF">2018-03-30T11:21:00Z</dcterms:created>
  <dcterms:modified xsi:type="dcterms:W3CDTF">2018-03-30T11:21:00Z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-1612914386</vt:i4>
  </property>
  <property fmtid="{D5CDD505-2E9C-101B-9397-08002B2CF9AE}" pid="3" name="_EmailSubject">
    <vt:lpwstr>προκηρυξεις </vt:lpwstr>
  </property>
  <property fmtid="{D5CDD505-2E9C-101B-9397-08002B2CF9AE}" pid="4" name="_AuthorEmail">
    <vt:lpwstr>mitsellis@2dype.gr</vt:lpwstr>
  </property>
  <property fmtid="{D5CDD505-2E9C-101B-9397-08002B2CF9AE}" pid="5" name="_AuthorEmailDisplayName">
    <vt:lpwstr>P.Mitsellis </vt:lpwstr>
  </property>
  <property fmtid="{D5CDD505-2E9C-101B-9397-08002B2CF9AE}" pid="6" name="_ReviewingToolsShownOnce">
    <vt:lpwstr/>
  </property>
</Properties>
</file>