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D3" w:rsidRPr="00CA70F5" w:rsidRDefault="00BA4A4B" w:rsidP="0080238D">
      <w:pPr>
        <w:tabs>
          <w:tab w:val="center" w:pos="4153"/>
          <w:tab w:val="right" w:pos="8306"/>
        </w:tabs>
        <w:rPr>
          <w:rFonts w:asciiTheme="minorHAnsi" w:hAnsiTheme="minorHAnsi" w:cstheme="minorHAnsi"/>
          <w:b/>
        </w:rPr>
      </w:pPr>
      <w:r>
        <w:rPr>
          <w:rFonts w:asciiTheme="minorHAnsi" w:hAnsiTheme="minorHAnsi" w:cstheme="minorHAns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35pt;width:63pt;height:58.45pt;z-index:-251658752;visibility:visible;mso-wrap-edited:f" wrapcoords="-300 0 -300 21278 21600 21278 21600 0 -300 0" fillcolor="window">
            <v:imagedata r:id="rId8" o:title="" gain="126031f"/>
          </v:shape>
          <o:OLEObject Type="Embed" ProgID="Word.Picture.8" ShapeID="_x0000_s1031" DrawAspect="Content" ObjectID="_1677667333" r:id="rId9"/>
        </w:pict>
      </w:r>
      <w:r w:rsidR="0080238D">
        <w:rPr>
          <w:rFonts w:asciiTheme="minorHAnsi" w:hAnsiTheme="minorHAnsi" w:cstheme="minorHAnsi"/>
          <w:b/>
        </w:rPr>
        <w:t xml:space="preserve">                               </w:t>
      </w:r>
      <w:r w:rsidR="008C19A2">
        <w:rPr>
          <w:rFonts w:asciiTheme="minorHAnsi" w:hAnsiTheme="minorHAnsi" w:cstheme="minorHAnsi"/>
          <w:b/>
        </w:rPr>
        <w:t xml:space="preserve">                              </w:t>
      </w:r>
      <w:r w:rsidR="000468A7">
        <w:rPr>
          <w:rFonts w:asciiTheme="minorHAnsi" w:hAnsiTheme="minorHAnsi" w:cstheme="minorHAnsi"/>
          <w:b/>
        </w:rPr>
        <w:t xml:space="preserve">  </w:t>
      </w:r>
      <w:r w:rsidR="008C19A2">
        <w:rPr>
          <w:rFonts w:asciiTheme="minorHAnsi" w:hAnsiTheme="minorHAnsi" w:cstheme="minorHAnsi"/>
          <w:b/>
        </w:rPr>
        <w:t xml:space="preserve"> </w:t>
      </w:r>
      <w:r w:rsidR="00192DD3" w:rsidRPr="00CA70F5">
        <w:rPr>
          <w:rFonts w:asciiTheme="minorHAnsi" w:hAnsiTheme="minorHAnsi" w:cstheme="minorHAnsi"/>
          <w:b/>
        </w:rPr>
        <w:t>ΕΛΛΗΝΙΚΗ ΔΗΜΟΚΡΑΤΙΑ</w:t>
      </w:r>
    </w:p>
    <w:p w:rsidR="00192DD3" w:rsidRPr="003B0A31" w:rsidRDefault="00192DD3" w:rsidP="00B10422">
      <w:pPr>
        <w:tabs>
          <w:tab w:val="left" w:pos="326"/>
          <w:tab w:val="center" w:pos="4153"/>
          <w:tab w:val="center" w:pos="4819"/>
          <w:tab w:val="right" w:pos="8306"/>
        </w:tabs>
        <w:jc w:val="center"/>
        <w:rPr>
          <w:rFonts w:asciiTheme="minorHAnsi" w:hAnsiTheme="minorHAnsi" w:cstheme="minorHAnsi"/>
          <w:b/>
        </w:rPr>
      </w:pPr>
      <w:r w:rsidRPr="003B0A31">
        <w:rPr>
          <w:rFonts w:asciiTheme="minorHAnsi" w:hAnsiTheme="minorHAnsi" w:cstheme="minorHAnsi"/>
          <w:b/>
        </w:rPr>
        <w:t>ΥΠΟΥΡΓΕΙΟ ΥΓΕΙΑΣ</w:t>
      </w:r>
    </w:p>
    <w:p w:rsidR="00192DD3" w:rsidRPr="003B0A31" w:rsidRDefault="00192DD3" w:rsidP="00B10422">
      <w:pPr>
        <w:tabs>
          <w:tab w:val="left" w:pos="326"/>
          <w:tab w:val="center" w:pos="4153"/>
          <w:tab w:val="center" w:pos="4819"/>
          <w:tab w:val="right" w:pos="8306"/>
        </w:tabs>
        <w:jc w:val="center"/>
        <w:rPr>
          <w:rFonts w:asciiTheme="minorHAnsi" w:hAnsiTheme="minorHAnsi" w:cstheme="minorHAnsi"/>
          <w:b/>
        </w:rPr>
      </w:pPr>
      <w:r w:rsidRPr="003B0A31">
        <w:rPr>
          <w:rFonts w:asciiTheme="minorHAnsi" w:hAnsiTheme="minorHAnsi" w:cstheme="minorHAnsi"/>
          <w:b/>
        </w:rPr>
        <w:t>6η ΥΓΕΙΟΝΟΜΙΚΗ ΠΕΡΙΦΕΡΕΙΑ ΠΕΛΟΠΟΝΝΗΣΟΥ-</w:t>
      </w:r>
    </w:p>
    <w:p w:rsidR="00192DD3" w:rsidRPr="003B0A31" w:rsidRDefault="00192DD3" w:rsidP="00B10422">
      <w:pPr>
        <w:tabs>
          <w:tab w:val="center" w:pos="4153"/>
          <w:tab w:val="right" w:pos="8306"/>
        </w:tabs>
        <w:jc w:val="center"/>
        <w:rPr>
          <w:rFonts w:asciiTheme="minorHAnsi" w:hAnsiTheme="minorHAnsi" w:cstheme="minorHAnsi"/>
          <w:b/>
          <w:spacing w:val="20"/>
        </w:rPr>
      </w:pPr>
      <w:r w:rsidRPr="003B0A31">
        <w:rPr>
          <w:rFonts w:asciiTheme="minorHAnsi" w:hAnsiTheme="minorHAnsi" w:cstheme="minorHAnsi"/>
          <w:b/>
          <w:spacing w:val="20"/>
        </w:rPr>
        <w:t>ΙΟΝΙΩΝ ΝΗΣΩΝ-ΗΠΕΙΡΟΥ ΚΑΙ ΔΥΤΙΚΗΣ ΕΛΛΑΔΑΣ</w:t>
      </w:r>
    </w:p>
    <w:p w:rsidR="00192DD3" w:rsidRPr="003B0A31" w:rsidRDefault="00192DD3" w:rsidP="00B10422">
      <w:pPr>
        <w:tabs>
          <w:tab w:val="center" w:pos="4153"/>
          <w:tab w:val="right" w:pos="8306"/>
        </w:tabs>
        <w:jc w:val="center"/>
        <w:rPr>
          <w:rFonts w:asciiTheme="minorHAnsi" w:hAnsiTheme="minorHAnsi" w:cstheme="minorHAnsi"/>
          <w:b/>
          <w:spacing w:val="20"/>
        </w:rPr>
      </w:pPr>
      <w:r w:rsidRPr="003B0A31">
        <w:rPr>
          <w:rFonts w:asciiTheme="minorHAnsi" w:hAnsiTheme="minorHAnsi" w:cstheme="minorHAnsi"/>
          <w:b/>
          <w:spacing w:val="20"/>
        </w:rPr>
        <w:t>ΣΥΜΒΟΥΛΙΟ ΚΡΙΣΗΣ ΚΑΙ ΕΠΙΛΟΓΗΣ ΙΑΤΡΩΝ Ε.Σ.Υ.</w:t>
      </w:r>
    </w:p>
    <w:p w:rsidR="00192DD3" w:rsidRPr="003B0A31" w:rsidRDefault="00192DD3" w:rsidP="004310A9">
      <w:pPr>
        <w:tabs>
          <w:tab w:val="center" w:pos="4153"/>
          <w:tab w:val="right" w:pos="8306"/>
        </w:tabs>
        <w:jc w:val="center"/>
        <w:rPr>
          <w:rFonts w:asciiTheme="minorHAnsi" w:eastAsia="Arial Unicode MS" w:hAnsiTheme="minorHAnsi" w:cstheme="minorHAnsi"/>
        </w:rPr>
      </w:pPr>
      <w:r w:rsidRPr="003B0A31">
        <w:rPr>
          <w:rFonts w:asciiTheme="minorHAnsi" w:hAnsiTheme="minorHAnsi" w:cstheme="minorHAnsi"/>
          <w:b/>
          <w:spacing w:val="20"/>
        </w:rPr>
        <w:t>ΕΙΔΙΚΟΤΗΤΑΣ</w:t>
      </w:r>
      <w:r w:rsidR="005C33B8">
        <w:rPr>
          <w:rFonts w:asciiTheme="minorHAnsi" w:hAnsiTheme="minorHAnsi" w:cstheme="minorHAnsi"/>
          <w:b/>
          <w:spacing w:val="20"/>
        </w:rPr>
        <w:t xml:space="preserve"> </w:t>
      </w:r>
      <w:r w:rsidR="004310A9">
        <w:rPr>
          <w:rFonts w:asciiTheme="minorHAnsi" w:hAnsiTheme="minorHAnsi" w:cstheme="minorHAnsi"/>
          <w:b/>
          <w:spacing w:val="20"/>
        </w:rPr>
        <w:t>ΑΓΓΕΙΟΧΕΙΡΟΥΡΓΙΚΗΣ</w:t>
      </w:r>
    </w:p>
    <w:p w:rsidR="00745695" w:rsidRDefault="00192DD3" w:rsidP="00B10422">
      <w:pPr>
        <w:keepNext/>
        <w:widowControl w:val="0"/>
        <w:autoSpaceDE w:val="0"/>
        <w:autoSpaceDN w:val="0"/>
        <w:adjustRightInd w:val="0"/>
        <w:spacing w:line="276" w:lineRule="auto"/>
        <w:jc w:val="both"/>
        <w:outlineLvl w:val="0"/>
        <w:rPr>
          <w:rFonts w:asciiTheme="minorHAnsi" w:eastAsia="Arial Unicode MS" w:hAnsiTheme="minorHAnsi" w:cstheme="minorHAnsi"/>
          <w:b/>
          <w:bCs/>
        </w:rPr>
      </w:pPr>
      <w:r w:rsidRPr="003B0A31">
        <w:rPr>
          <w:rFonts w:asciiTheme="minorHAnsi" w:eastAsia="Arial Unicode MS" w:hAnsiTheme="minorHAnsi" w:cstheme="minorHAnsi"/>
          <w:b/>
          <w:bCs/>
        </w:rPr>
        <w:tab/>
      </w:r>
      <w:r w:rsidRPr="003B0A31">
        <w:rPr>
          <w:rFonts w:asciiTheme="minorHAnsi" w:eastAsia="Arial Unicode MS" w:hAnsiTheme="minorHAnsi" w:cstheme="minorHAnsi"/>
          <w:b/>
          <w:bCs/>
        </w:rPr>
        <w:tab/>
      </w:r>
      <w:r w:rsidRPr="003B0A31">
        <w:rPr>
          <w:rFonts w:asciiTheme="minorHAnsi" w:eastAsia="Arial Unicode MS" w:hAnsiTheme="minorHAnsi" w:cstheme="minorHAnsi"/>
          <w:b/>
          <w:bCs/>
        </w:rPr>
        <w:tab/>
      </w:r>
      <w:r w:rsidR="00427417">
        <w:rPr>
          <w:rFonts w:asciiTheme="minorHAnsi" w:eastAsia="Arial Unicode MS" w:hAnsiTheme="minorHAnsi" w:cstheme="minorHAnsi"/>
          <w:b/>
          <w:bCs/>
        </w:rPr>
        <w:t xml:space="preserve">               </w:t>
      </w:r>
    </w:p>
    <w:p w:rsidR="00745695" w:rsidRPr="0066296A" w:rsidRDefault="00745695" w:rsidP="0066296A">
      <w:pPr>
        <w:pStyle w:val="1"/>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Ταχ</w:t>
      </w:r>
      <w:proofErr w:type="spellEnd"/>
      <w:r>
        <w:rPr>
          <w:rFonts w:ascii="Times New Roman" w:hAnsi="Times New Roman" w:cs="Times New Roman"/>
          <w:sz w:val="24"/>
          <w:szCs w:val="24"/>
        </w:rPr>
        <w:t>. Διεύθυνση</w:t>
      </w:r>
      <w:r w:rsidRPr="00AA0085">
        <w:rPr>
          <w:rFonts w:ascii="Times New Roman" w:hAnsi="Times New Roman" w:cs="Times New Roman"/>
          <w:sz w:val="24"/>
          <w:szCs w:val="24"/>
        </w:rPr>
        <w:t xml:space="preserve">: </w:t>
      </w:r>
      <w:r>
        <w:rPr>
          <w:rFonts w:ascii="Times New Roman" w:hAnsi="Times New Roman" w:cs="Times New Roman"/>
          <w:sz w:val="24"/>
          <w:szCs w:val="24"/>
        </w:rPr>
        <w:t>Υπάτης 1&amp; Ν.</w:t>
      </w:r>
      <w:r w:rsidR="0066296A">
        <w:rPr>
          <w:rFonts w:ascii="Times New Roman" w:hAnsi="Times New Roman" w:cs="Times New Roman"/>
          <w:sz w:val="24"/>
          <w:szCs w:val="24"/>
        </w:rPr>
        <w:t xml:space="preserve">Ε.Ο.  Πατρών –Αθηνών        </w:t>
      </w:r>
      <w:r>
        <w:rPr>
          <w:rFonts w:ascii="Times New Roman" w:hAnsi="Times New Roman" w:cs="Times New Roman"/>
          <w:sz w:val="24"/>
          <w:szCs w:val="24"/>
        </w:rPr>
        <w:t xml:space="preserve">            Πάτρα</w:t>
      </w:r>
      <w:r w:rsidRPr="00DE779F">
        <w:rPr>
          <w:rFonts w:ascii="Times New Roman" w:hAnsi="Times New Roman" w:cs="Times New Roman"/>
          <w:sz w:val="24"/>
          <w:szCs w:val="24"/>
        </w:rPr>
        <w:t xml:space="preserve"> </w:t>
      </w:r>
      <w:r w:rsidR="00B90B8C">
        <w:rPr>
          <w:rFonts w:ascii="Times New Roman" w:hAnsi="Times New Roman" w:cs="Times New Roman"/>
          <w:sz w:val="24"/>
          <w:szCs w:val="24"/>
        </w:rPr>
        <w:t xml:space="preserve"> </w:t>
      </w:r>
      <w:r w:rsidR="007C2D37">
        <w:rPr>
          <w:rFonts w:ascii="Times New Roman" w:hAnsi="Times New Roman" w:cs="Times New Roman"/>
          <w:sz w:val="24"/>
          <w:szCs w:val="24"/>
        </w:rPr>
        <w:t xml:space="preserve">     </w:t>
      </w:r>
      <w:r w:rsidR="00036064">
        <w:rPr>
          <w:rFonts w:ascii="Times New Roman" w:hAnsi="Times New Roman" w:cs="Times New Roman"/>
          <w:sz w:val="24"/>
          <w:szCs w:val="24"/>
        </w:rPr>
        <w:t xml:space="preserve">    19</w:t>
      </w:r>
      <w:r w:rsidRPr="00EA7C29">
        <w:rPr>
          <w:rFonts w:ascii="Times New Roman" w:hAnsi="Times New Roman" w:cs="Times New Roman"/>
        </w:rPr>
        <w:t>/</w:t>
      </w:r>
      <w:r w:rsidR="00EA7C29" w:rsidRPr="00EA7C29">
        <w:rPr>
          <w:rFonts w:ascii="Times New Roman" w:hAnsi="Times New Roman" w:cs="Times New Roman"/>
        </w:rPr>
        <w:t>0</w:t>
      </w:r>
      <w:r w:rsidR="00B90B8C">
        <w:rPr>
          <w:rFonts w:ascii="Times New Roman" w:hAnsi="Times New Roman" w:cs="Times New Roman"/>
        </w:rPr>
        <w:t>3</w:t>
      </w:r>
      <w:r w:rsidRPr="00EA7C29">
        <w:rPr>
          <w:rFonts w:ascii="Times New Roman" w:hAnsi="Times New Roman" w:cs="Times New Roman"/>
        </w:rPr>
        <w:t>/20</w:t>
      </w:r>
      <w:r w:rsidR="000C0F09" w:rsidRPr="00EA7C29">
        <w:rPr>
          <w:rFonts w:ascii="Times New Roman" w:hAnsi="Times New Roman" w:cs="Times New Roman"/>
        </w:rPr>
        <w:t>2</w:t>
      </w:r>
      <w:r w:rsidR="004310A9" w:rsidRPr="00EA7C29">
        <w:rPr>
          <w:rFonts w:ascii="Times New Roman" w:hAnsi="Times New Roman" w:cs="Times New Roman"/>
        </w:rPr>
        <w:t>1</w:t>
      </w:r>
      <w:r w:rsidRPr="00EA7C29">
        <w:rPr>
          <w:rFonts w:ascii="Times New Roman" w:hAnsi="Times New Roman" w:cs="Times New Roman"/>
        </w:rPr>
        <w:t xml:space="preserve">                                                               </w:t>
      </w:r>
      <w:r w:rsidRPr="00AA0085">
        <w:t>Πληροφορίες</w:t>
      </w:r>
      <w:r>
        <w:t xml:space="preserve"> </w:t>
      </w:r>
      <w:r w:rsidRPr="00AA0085">
        <w:t xml:space="preserve">: </w:t>
      </w:r>
      <w:r w:rsidR="00F30FD0">
        <w:t xml:space="preserve">Στ. </w:t>
      </w:r>
      <w:proofErr w:type="spellStart"/>
      <w:r w:rsidR="00F30FD0">
        <w:t>Πολυγένη</w:t>
      </w:r>
      <w:proofErr w:type="spellEnd"/>
      <w:r w:rsidR="003617E9">
        <w:t xml:space="preserve">                       </w:t>
      </w:r>
      <w:r w:rsidR="0066296A">
        <w:rPr>
          <w:b w:val="0"/>
        </w:rPr>
        <w:t xml:space="preserve">                              </w:t>
      </w:r>
      <w:r w:rsidR="003617E9">
        <w:t xml:space="preserve">             </w:t>
      </w:r>
      <w:r>
        <w:t xml:space="preserve"> </w:t>
      </w:r>
      <w:proofErr w:type="spellStart"/>
      <w:r>
        <w:t>Αριθμ</w:t>
      </w:r>
      <w:proofErr w:type="spellEnd"/>
      <w:r>
        <w:t xml:space="preserve">. </w:t>
      </w:r>
      <w:proofErr w:type="spellStart"/>
      <w:r>
        <w:t>Πρωτ</w:t>
      </w:r>
      <w:proofErr w:type="spellEnd"/>
      <w:r>
        <w:t>.</w:t>
      </w:r>
      <w:r w:rsidR="00EA7C29">
        <w:t xml:space="preserve">: </w:t>
      </w:r>
      <w:r w:rsidR="00036064">
        <w:rPr>
          <w:b w:val="0"/>
        </w:rPr>
        <w:t xml:space="preserve"> 295</w:t>
      </w:r>
    </w:p>
    <w:p w:rsidR="00745695" w:rsidRPr="0066296A" w:rsidRDefault="000A3D93" w:rsidP="00745695">
      <w:pPr>
        <w:rPr>
          <w:b/>
        </w:rPr>
      </w:pPr>
      <w:r>
        <w:rPr>
          <w:b/>
        </w:rPr>
        <w:t>Τηλέφωνο</w:t>
      </w:r>
      <w:r w:rsidRPr="0066296A">
        <w:rPr>
          <w:b/>
        </w:rPr>
        <w:t xml:space="preserve"> : 2613 60061</w:t>
      </w:r>
      <w:r w:rsidR="004B4357" w:rsidRPr="0066296A">
        <w:rPr>
          <w:b/>
        </w:rPr>
        <w:t>5</w:t>
      </w:r>
    </w:p>
    <w:p w:rsidR="00745695" w:rsidRPr="004B4357" w:rsidRDefault="00745695" w:rsidP="00745695">
      <w:pPr>
        <w:rPr>
          <w:b/>
          <w:lang w:val="en-US"/>
        </w:rPr>
      </w:pPr>
      <w:r>
        <w:rPr>
          <w:b/>
          <w:lang w:val="en-US"/>
        </w:rPr>
        <w:t>E</w:t>
      </w:r>
      <w:r w:rsidRPr="004B4357">
        <w:rPr>
          <w:b/>
          <w:lang w:val="en-US"/>
        </w:rPr>
        <w:t>-</w:t>
      </w:r>
      <w:proofErr w:type="gramStart"/>
      <w:r>
        <w:rPr>
          <w:b/>
          <w:lang w:val="en-US"/>
        </w:rPr>
        <w:t>mail</w:t>
      </w:r>
      <w:r w:rsidRPr="004B4357">
        <w:rPr>
          <w:b/>
          <w:lang w:val="en-US"/>
        </w:rPr>
        <w:t xml:space="preserve"> :</w:t>
      </w:r>
      <w:proofErr w:type="gramEnd"/>
      <w:r w:rsidR="003236D1" w:rsidRPr="004B4357">
        <w:rPr>
          <w:b/>
          <w:lang w:val="en-US"/>
        </w:rPr>
        <w:t xml:space="preserve"> </w:t>
      </w:r>
      <w:r w:rsidR="004B4357">
        <w:rPr>
          <w:b/>
          <w:lang w:val="en-US"/>
        </w:rPr>
        <w:t>s.poligeni</w:t>
      </w:r>
      <w:r w:rsidRPr="004B4357">
        <w:rPr>
          <w:b/>
          <w:lang w:val="en-US"/>
        </w:rPr>
        <w:t>@</w:t>
      </w:r>
      <w:r>
        <w:rPr>
          <w:b/>
          <w:lang w:val="en-US"/>
        </w:rPr>
        <w:t>dypede</w:t>
      </w:r>
      <w:r w:rsidRPr="004B4357">
        <w:rPr>
          <w:b/>
          <w:lang w:val="en-US"/>
        </w:rPr>
        <w:t>.</w:t>
      </w:r>
      <w:r>
        <w:rPr>
          <w:b/>
          <w:lang w:val="en-US"/>
        </w:rPr>
        <w:t>gr</w:t>
      </w:r>
    </w:p>
    <w:p w:rsidR="00745695" w:rsidRPr="004B4357" w:rsidRDefault="00745695" w:rsidP="00745695">
      <w:pPr>
        <w:keepNext/>
        <w:widowControl w:val="0"/>
        <w:autoSpaceDE w:val="0"/>
        <w:autoSpaceDN w:val="0"/>
        <w:adjustRightInd w:val="0"/>
        <w:spacing w:line="276" w:lineRule="auto"/>
        <w:ind w:left="-709" w:right="-1416"/>
        <w:jc w:val="both"/>
        <w:outlineLvl w:val="0"/>
        <w:rPr>
          <w:rFonts w:asciiTheme="minorHAnsi" w:eastAsia="Arial Unicode MS" w:hAnsiTheme="minorHAnsi" w:cstheme="minorHAnsi"/>
          <w:b/>
          <w:bCs/>
          <w:lang w:val="en-US"/>
        </w:rPr>
      </w:pPr>
    </w:p>
    <w:p w:rsidR="00745695" w:rsidRPr="004B4357" w:rsidRDefault="00745695" w:rsidP="00B10422">
      <w:pPr>
        <w:keepNext/>
        <w:widowControl w:val="0"/>
        <w:autoSpaceDE w:val="0"/>
        <w:autoSpaceDN w:val="0"/>
        <w:adjustRightInd w:val="0"/>
        <w:spacing w:line="276" w:lineRule="auto"/>
        <w:jc w:val="both"/>
        <w:outlineLvl w:val="0"/>
        <w:rPr>
          <w:rFonts w:asciiTheme="minorHAnsi" w:eastAsia="Arial Unicode MS" w:hAnsiTheme="minorHAnsi" w:cstheme="minorHAnsi"/>
          <w:b/>
          <w:bCs/>
          <w:lang w:val="en-US"/>
        </w:rPr>
      </w:pPr>
    </w:p>
    <w:p w:rsidR="00745695" w:rsidRPr="004B4357" w:rsidRDefault="00745695" w:rsidP="00B10422">
      <w:pPr>
        <w:keepNext/>
        <w:widowControl w:val="0"/>
        <w:autoSpaceDE w:val="0"/>
        <w:autoSpaceDN w:val="0"/>
        <w:adjustRightInd w:val="0"/>
        <w:spacing w:line="276" w:lineRule="auto"/>
        <w:jc w:val="both"/>
        <w:outlineLvl w:val="0"/>
        <w:rPr>
          <w:rFonts w:asciiTheme="minorHAnsi" w:eastAsia="Arial Unicode MS" w:hAnsiTheme="minorHAnsi" w:cstheme="minorHAnsi"/>
          <w:b/>
          <w:bCs/>
          <w:lang w:val="en-US"/>
        </w:rPr>
      </w:pPr>
    </w:p>
    <w:p w:rsidR="00745695" w:rsidRPr="004B4357" w:rsidRDefault="00745695" w:rsidP="00B10422">
      <w:pPr>
        <w:keepNext/>
        <w:widowControl w:val="0"/>
        <w:autoSpaceDE w:val="0"/>
        <w:autoSpaceDN w:val="0"/>
        <w:adjustRightInd w:val="0"/>
        <w:spacing w:line="276" w:lineRule="auto"/>
        <w:jc w:val="both"/>
        <w:outlineLvl w:val="0"/>
        <w:rPr>
          <w:rFonts w:asciiTheme="minorHAnsi" w:eastAsia="Arial Unicode MS" w:hAnsiTheme="minorHAnsi" w:cstheme="minorHAnsi"/>
          <w:b/>
          <w:bCs/>
          <w:lang w:val="en-US"/>
        </w:rPr>
      </w:pPr>
    </w:p>
    <w:p w:rsidR="00745695" w:rsidRPr="004B4357" w:rsidRDefault="00745695" w:rsidP="00B10422">
      <w:pPr>
        <w:keepNext/>
        <w:widowControl w:val="0"/>
        <w:autoSpaceDE w:val="0"/>
        <w:autoSpaceDN w:val="0"/>
        <w:adjustRightInd w:val="0"/>
        <w:spacing w:line="276" w:lineRule="auto"/>
        <w:jc w:val="both"/>
        <w:outlineLvl w:val="0"/>
        <w:rPr>
          <w:rFonts w:asciiTheme="minorHAnsi" w:eastAsia="Arial Unicode MS" w:hAnsiTheme="minorHAnsi" w:cstheme="minorHAnsi"/>
          <w:b/>
          <w:bCs/>
          <w:lang w:val="en-US"/>
        </w:rPr>
      </w:pPr>
    </w:p>
    <w:p w:rsidR="00745695" w:rsidRDefault="00745695" w:rsidP="006A5BBD">
      <w:pPr>
        <w:pStyle w:val="1"/>
        <w:spacing w:line="360" w:lineRule="auto"/>
        <w:ind w:right="-709"/>
        <w:jc w:val="both"/>
        <w:rPr>
          <w:rFonts w:ascii="Times New Roman" w:hAnsi="Times New Roman" w:cs="Times New Roman"/>
        </w:rPr>
      </w:pPr>
      <w:r w:rsidRPr="000905F0">
        <w:rPr>
          <w:rFonts w:ascii="Times New Roman" w:hAnsi="Times New Roman" w:cs="Times New Roman"/>
        </w:rPr>
        <w:t xml:space="preserve">Θέμα : Ανάρτηση </w:t>
      </w:r>
      <w:r>
        <w:rPr>
          <w:rFonts w:ascii="Times New Roman" w:hAnsi="Times New Roman" w:cs="Times New Roman"/>
        </w:rPr>
        <w:t>Π</w:t>
      </w:r>
      <w:r w:rsidR="008D4953">
        <w:rPr>
          <w:rFonts w:ascii="Times New Roman" w:hAnsi="Times New Roman" w:cs="Times New Roman"/>
        </w:rPr>
        <w:t>ί</w:t>
      </w:r>
      <w:r>
        <w:rPr>
          <w:rFonts w:ascii="Times New Roman" w:hAnsi="Times New Roman" w:cs="Times New Roman"/>
        </w:rPr>
        <w:t>ν</w:t>
      </w:r>
      <w:r w:rsidR="008D4953">
        <w:rPr>
          <w:rFonts w:ascii="Times New Roman" w:hAnsi="Times New Roman" w:cs="Times New Roman"/>
        </w:rPr>
        <w:t>α</w:t>
      </w:r>
      <w:r>
        <w:rPr>
          <w:rFonts w:ascii="Times New Roman" w:hAnsi="Times New Roman" w:cs="Times New Roman"/>
        </w:rPr>
        <w:t>κ</w:t>
      </w:r>
      <w:r w:rsidR="008D4953">
        <w:rPr>
          <w:rFonts w:ascii="Times New Roman" w:hAnsi="Times New Roman" w:cs="Times New Roman"/>
        </w:rPr>
        <w:t>α</w:t>
      </w:r>
      <w:r w:rsidRPr="000905F0">
        <w:rPr>
          <w:rFonts w:ascii="Times New Roman" w:hAnsi="Times New Roman" w:cs="Times New Roman"/>
        </w:rPr>
        <w:t xml:space="preserve"> </w:t>
      </w:r>
      <w:proofErr w:type="spellStart"/>
      <w:r w:rsidR="00C6322D">
        <w:rPr>
          <w:rFonts w:ascii="Times New Roman" w:hAnsi="Times New Roman" w:cs="Times New Roman"/>
        </w:rPr>
        <w:t>Μ</w:t>
      </w:r>
      <w:r w:rsidRPr="000905F0">
        <w:rPr>
          <w:rFonts w:ascii="Times New Roman" w:hAnsi="Times New Roman" w:cs="Times New Roman"/>
        </w:rPr>
        <w:t>οριοδότησης</w:t>
      </w:r>
      <w:proofErr w:type="spellEnd"/>
      <w:r w:rsidR="004D3AE3">
        <w:rPr>
          <w:rFonts w:ascii="Times New Roman" w:hAnsi="Times New Roman" w:cs="Times New Roman"/>
        </w:rPr>
        <w:t xml:space="preserve"> και </w:t>
      </w:r>
      <w:r>
        <w:rPr>
          <w:rFonts w:ascii="Times New Roman" w:hAnsi="Times New Roman" w:cs="Times New Roman"/>
        </w:rPr>
        <w:t>Κατάταξης</w:t>
      </w:r>
      <w:r w:rsidR="00642E78">
        <w:rPr>
          <w:rFonts w:ascii="Times New Roman" w:hAnsi="Times New Roman" w:cs="Times New Roman"/>
        </w:rPr>
        <w:t xml:space="preserve"> (πριν τις </w:t>
      </w:r>
      <w:r w:rsidR="00F951E1">
        <w:rPr>
          <w:rFonts w:ascii="Times New Roman" w:hAnsi="Times New Roman" w:cs="Times New Roman"/>
        </w:rPr>
        <w:t>συνεντεύξ</w:t>
      </w:r>
      <w:r w:rsidR="00642E78">
        <w:rPr>
          <w:rFonts w:ascii="Times New Roman" w:hAnsi="Times New Roman" w:cs="Times New Roman"/>
        </w:rPr>
        <w:t>εις)</w:t>
      </w:r>
      <w:r>
        <w:rPr>
          <w:rFonts w:ascii="Times New Roman" w:hAnsi="Times New Roman" w:cs="Times New Roman"/>
        </w:rPr>
        <w:t xml:space="preserve"> </w:t>
      </w:r>
      <w:r w:rsidRPr="000905F0">
        <w:rPr>
          <w:rFonts w:ascii="Times New Roman" w:hAnsi="Times New Roman" w:cs="Times New Roman"/>
        </w:rPr>
        <w:t xml:space="preserve">των πέντε </w:t>
      </w:r>
      <w:r>
        <w:rPr>
          <w:rFonts w:ascii="Times New Roman" w:hAnsi="Times New Roman" w:cs="Times New Roman"/>
        </w:rPr>
        <w:t xml:space="preserve">(5) </w:t>
      </w:r>
      <w:r w:rsidRPr="000905F0">
        <w:rPr>
          <w:rFonts w:ascii="Times New Roman" w:hAnsi="Times New Roman" w:cs="Times New Roman"/>
        </w:rPr>
        <w:t>πρώτων υποψηφίων</w:t>
      </w:r>
      <w:r>
        <w:rPr>
          <w:rFonts w:ascii="Times New Roman" w:hAnsi="Times New Roman" w:cs="Times New Roman"/>
        </w:rPr>
        <w:t xml:space="preserve"> </w:t>
      </w:r>
      <w:r w:rsidRPr="000905F0">
        <w:rPr>
          <w:rFonts w:ascii="Times New Roman" w:hAnsi="Times New Roman" w:cs="Times New Roman"/>
        </w:rPr>
        <w:t xml:space="preserve">για κάθε θέση </w:t>
      </w:r>
      <w:r>
        <w:rPr>
          <w:rFonts w:ascii="Times New Roman" w:hAnsi="Times New Roman" w:cs="Times New Roman"/>
        </w:rPr>
        <w:t>ειδικότητας</w:t>
      </w:r>
      <w:r w:rsidRPr="000905F0">
        <w:rPr>
          <w:rFonts w:ascii="Times New Roman" w:hAnsi="Times New Roman" w:cs="Times New Roman"/>
        </w:rPr>
        <w:t xml:space="preserve"> </w:t>
      </w:r>
      <w:r w:rsidR="00A86B60">
        <w:rPr>
          <w:rFonts w:ascii="Times New Roman" w:hAnsi="Times New Roman" w:cs="Times New Roman"/>
        </w:rPr>
        <w:t>Αγγειοχειρουργικής</w:t>
      </w:r>
      <w:r w:rsidR="007B0883">
        <w:rPr>
          <w:rFonts w:ascii="Times New Roman" w:hAnsi="Times New Roman" w:cs="Times New Roman"/>
        </w:rPr>
        <w:t xml:space="preserve"> </w:t>
      </w:r>
      <w:r w:rsidRPr="000905F0">
        <w:rPr>
          <w:rFonts w:ascii="Times New Roman" w:hAnsi="Times New Roman" w:cs="Times New Roman"/>
        </w:rPr>
        <w:t xml:space="preserve"> σε βαθμό </w:t>
      </w:r>
      <w:r>
        <w:rPr>
          <w:rFonts w:ascii="Times New Roman" w:hAnsi="Times New Roman" w:cs="Times New Roman"/>
        </w:rPr>
        <w:t>Επιμελητή Β΄</w:t>
      </w:r>
      <w:r w:rsidR="00C52F89">
        <w:rPr>
          <w:rFonts w:ascii="Times New Roman" w:hAnsi="Times New Roman" w:cs="Times New Roman"/>
        </w:rPr>
        <w:t>-</w:t>
      </w:r>
      <w:r>
        <w:rPr>
          <w:rFonts w:ascii="Times New Roman" w:hAnsi="Times New Roman" w:cs="Times New Roman"/>
        </w:rPr>
        <w:t xml:space="preserve"> </w:t>
      </w:r>
      <w:r w:rsidR="003236D1">
        <w:rPr>
          <w:rFonts w:ascii="Times New Roman" w:hAnsi="Times New Roman" w:cs="Times New Roman"/>
        </w:rPr>
        <w:t>1</w:t>
      </w:r>
      <w:r w:rsidR="003236D1" w:rsidRPr="003236D1">
        <w:rPr>
          <w:rFonts w:ascii="Times New Roman" w:hAnsi="Times New Roman" w:cs="Times New Roman"/>
          <w:vertAlign w:val="superscript"/>
        </w:rPr>
        <w:t>η</w:t>
      </w:r>
      <w:r w:rsidR="003236D1">
        <w:rPr>
          <w:rFonts w:ascii="Times New Roman" w:hAnsi="Times New Roman" w:cs="Times New Roman"/>
        </w:rPr>
        <w:t xml:space="preserve"> Έγκριση 2020</w:t>
      </w:r>
      <w:r w:rsidRPr="000905F0">
        <w:rPr>
          <w:rFonts w:ascii="Times New Roman" w:hAnsi="Times New Roman" w:cs="Times New Roman"/>
        </w:rPr>
        <w:t xml:space="preserve">. </w:t>
      </w:r>
    </w:p>
    <w:p w:rsidR="00745695" w:rsidRPr="00745695" w:rsidRDefault="00745695" w:rsidP="00745695"/>
    <w:p w:rsidR="001B64F4" w:rsidRPr="00F977FA" w:rsidRDefault="00745695" w:rsidP="0046615C">
      <w:pPr>
        <w:keepNext/>
        <w:widowControl w:val="0"/>
        <w:tabs>
          <w:tab w:val="left" w:pos="10348"/>
        </w:tabs>
        <w:autoSpaceDE w:val="0"/>
        <w:autoSpaceDN w:val="0"/>
        <w:adjustRightInd w:val="0"/>
        <w:spacing w:line="360" w:lineRule="auto"/>
        <w:ind w:left="-426" w:right="-709"/>
        <w:jc w:val="both"/>
        <w:outlineLvl w:val="0"/>
        <w:rPr>
          <w:b/>
          <w:sz w:val="22"/>
          <w:szCs w:val="22"/>
        </w:rPr>
      </w:pPr>
      <w:r w:rsidRPr="00F977FA">
        <w:rPr>
          <w:b/>
          <w:bCs/>
          <w:sz w:val="22"/>
          <w:szCs w:val="22"/>
        </w:rPr>
        <w:t>Σχετικά</w:t>
      </w:r>
      <w:r w:rsidR="00FD73A1" w:rsidRPr="00F977FA">
        <w:rPr>
          <w:b/>
          <w:sz w:val="22"/>
          <w:szCs w:val="22"/>
        </w:rPr>
        <w:t>:</w:t>
      </w:r>
    </w:p>
    <w:p w:rsidR="00B92EFF" w:rsidRPr="00F977FA" w:rsidRDefault="00B92EFF" w:rsidP="00ED62A8">
      <w:pPr>
        <w:spacing w:line="360" w:lineRule="auto"/>
        <w:ind w:left="-426" w:right="-709"/>
        <w:jc w:val="both"/>
        <w:rPr>
          <w:b/>
          <w:sz w:val="22"/>
          <w:szCs w:val="22"/>
        </w:rPr>
      </w:pPr>
      <w:r w:rsidRPr="00F977FA">
        <w:rPr>
          <w:sz w:val="22"/>
          <w:szCs w:val="22"/>
        </w:rPr>
        <w:t>1.</w:t>
      </w:r>
      <w:r w:rsidR="003F22F4" w:rsidRPr="00F977FA">
        <w:rPr>
          <w:b/>
          <w:sz w:val="22"/>
          <w:szCs w:val="22"/>
        </w:rPr>
        <w:t xml:space="preserve"> </w:t>
      </w:r>
      <w:r w:rsidR="007B0883" w:rsidRPr="00F977FA">
        <w:rPr>
          <w:sz w:val="22"/>
          <w:szCs w:val="22"/>
        </w:rPr>
        <w:t>Οι</w:t>
      </w:r>
      <w:r w:rsidR="003F22F4" w:rsidRPr="00F977FA">
        <w:rPr>
          <w:sz w:val="22"/>
          <w:szCs w:val="22"/>
        </w:rPr>
        <w:t xml:space="preserve"> διατάξεις</w:t>
      </w:r>
      <w:r w:rsidRPr="00F977FA">
        <w:rPr>
          <w:sz w:val="22"/>
          <w:szCs w:val="22"/>
        </w:rPr>
        <w:t xml:space="preserve"> </w:t>
      </w:r>
      <w:r w:rsidR="003F22F4" w:rsidRPr="00F977FA">
        <w:rPr>
          <w:sz w:val="22"/>
          <w:szCs w:val="22"/>
        </w:rPr>
        <w:t>τ</w:t>
      </w:r>
      <w:r w:rsidRPr="00F977FA">
        <w:rPr>
          <w:sz w:val="22"/>
          <w:szCs w:val="22"/>
        </w:rPr>
        <w:t xml:space="preserve">ου Ν. </w:t>
      </w:r>
      <w:r w:rsidR="00491605" w:rsidRPr="00F977FA">
        <w:rPr>
          <w:sz w:val="22"/>
          <w:szCs w:val="22"/>
        </w:rPr>
        <w:t>4647/2019</w:t>
      </w:r>
      <w:r w:rsidRPr="00F977FA">
        <w:rPr>
          <w:sz w:val="22"/>
          <w:szCs w:val="22"/>
        </w:rPr>
        <w:t xml:space="preserve"> </w:t>
      </w:r>
      <w:r w:rsidR="00C12F67" w:rsidRPr="00F977FA">
        <w:rPr>
          <w:sz w:val="22"/>
          <w:szCs w:val="22"/>
        </w:rPr>
        <w:t>(</w:t>
      </w:r>
      <w:r w:rsidRPr="00F977FA">
        <w:rPr>
          <w:sz w:val="22"/>
          <w:szCs w:val="22"/>
        </w:rPr>
        <w:t xml:space="preserve">ΦΕΚ </w:t>
      </w:r>
      <w:r w:rsidR="00491605" w:rsidRPr="00F977FA">
        <w:rPr>
          <w:sz w:val="22"/>
          <w:szCs w:val="22"/>
        </w:rPr>
        <w:t>204/</w:t>
      </w:r>
      <w:r w:rsidRPr="00F977FA">
        <w:rPr>
          <w:sz w:val="22"/>
          <w:szCs w:val="22"/>
        </w:rPr>
        <w:t>Α</w:t>
      </w:r>
      <w:r w:rsidR="007D453E">
        <w:rPr>
          <w:sz w:val="22"/>
          <w:szCs w:val="22"/>
        </w:rPr>
        <w:t>΄</w:t>
      </w:r>
      <w:r w:rsidRPr="00F977FA">
        <w:rPr>
          <w:sz w:val="22"/>
          <w:szCs w:val="22"/>
        </w:rPr>
        <w:t>/</w:t>
      </w:r>
      <w:r w:rsidR="00491605" w:rsidRPr="00F977FA">
        <w:rPr>
          <w:sz w:val="22"/>
          <w:szCs w:val="22"/>
        </w:rPr>
        <w:t>16-12-2019</w:t>
      </w:r>
      <w:r w:rsidR="00C12F67" w:rsidRPr="00F977FA">
        <w:rPr>
          <w:sz w:val="22"/>
          <w:szCs w:val="22"/>
        </w:rPr>
        <w:t>)</w:t>
      </w:r>
      <w:r w:rsidRPr="00F977FA">
        <w:rPr>
          <w:sz w:val="22"/>
          <w:szCs w:val="22"/>
        </w:rPr>
        <w:t xml:space="preserve"> «</w:t>
      </w:r>
      <w:r w:rsidR="00491605" w:rsidRPr="00F977FA">
        <w:rPr>
          <w:sz w:val="22"/>
          <w:szCs w:val="22"/>
        </w:rPr>
        <w:t>Κατεπείγουσες ρυθμίσεις αρμοδιότητας των Υπουργείων Υγείας, Εσωτερικών, Εργασίας και Κοινωνικών Υποθέσεων και άλλες διατάξεις</w:t>
      </w:r>
      <w:r w:rsidRPr="00F977FA">
        <w:rPr>
          <w:sz w:val="22"/>
          <w:szCs w:val="22"/>
        </w:rPr>
        <w:t xml:space="preserve">», Κεφάλαιο </w:t>
      </w:r>
      <w:r w:rsidR="00491605" w:rsidRPr="00F977FA">
        <w:rPr>
          <w:sz w:val="22"/>
          <w:szCs w:val="22"/>
        </w:rPr>
        <w:t>Α</w:t>
      </w:r>
      <w:r w:rsidRPr="00F977FA">
        <w:rPr>
          <w:sz w:val="22"/>
          <w:szCs w:val="22"/>
        </w:rPr>
        <w:t>’</w:t>
      </w:r>
      <w:r w:rsidR="00FD36D1" w:rsidRPr="00F977FA">
        <w:rPr>
          <w:sz w:val="22"/>
          <w:szCs w:val="22"/>
        </w:rPr>
        <w:t xml:space="preserve">, </w:t>
      </w:r>
      <w:r w:rsidR="00205A9B" w:rsidRPr="00F977FA">
        <w:rPr>
          <w:sz w:val="22"/>
          <w:szCs w:val="22"/>
        </w:rPr>
        <w:t>Ά</w:t>
      </w:r>
      <w:r w:rsidRPr="00F977FA">
        <w:rPr>
          <w:sz w:val="22"/>
          <w:szCs w:val="22"/>
        </w:rPr>
        <w:t xml:space="preserve">ρθρα </w:t>
      </w:r>
      <w:r w:rsidR="00491605" w:rsidRPr="00F977FA">
        <w:rPr>
          <w:sz w:val="22"/>
          <w:szCs w:val="22"/>
        </w:rPr>
        <w:t>3 και 4</w:t>
      </w:r>
    </w:p>
    <w:p w:rsidR="00205A9B" w:rsidRPr="00F977FA" w:rsidRDefault="00B92EFF" w:rsidP="00ED62A8">
      <w:pPr>
        <w:spacing w:line="360" w:lineRule="auto"/>
        <w:ind w:left="-426" w:right="-709"/>
        <w:jc w:val="both"/>
        <w:rPr>
          <w:sz w:val="22"/>
          <w:szCs w:val="22"/>
        </w:rPr>
      </w:pPr>
      <w:r w:rsidRPr="00F977FA">
        <w:rPr>
          <w:sz w:val="22"/>
          <w:szCs w:val="22"/>
        </w:rPr>
        <w:t>2.</w:t>
      </w:r>
      <w:r w:rsidR="00205A9B" w:rsidRPr="00F977FA">
        <w:rPr>
          <w:sz w:val="22"/>
          <w:szCs w:val="22"/>
        </w:rPr>
        <w:t xml:space="preserve"> </w:t>
      </w:r>
      <w:r w:rsidR="00F05614" w:rsidRPr="00F977FA">
        <w:rPr>
          <w:sz w:val="22"/>
          <w:szCs w:val="22"/>
        </w:rPr>
        <w:t xml:space="preserve"> </w:t>
      </w:r>
      <w:r w:rsidR="007B0883" w:rsidRPr="00F977FA">
        <w:rPr>
          <w:sz w:val="22"/>
          <w:szCs w:val="22"/>
        </w:rPr>
        <w:t xml:space="preserve">Οι </w:t>
      </w:r>
      <w:r w:rsidR="003F22F4" w:rsidRPr="00F977FA">
        <w:rPr>
          <w:sz w:val="22"/>
          <w:szCs w:val="22"/>
        </w:rPr>
        <w:t xml:space="preserve"> διατάξεις τ</w:t>
      </w:r>
      <w:r w:rsidR="00205A9B" w:rsidRPr="00F977FA">
        <w:rPr>
          <w:sz w:val="22"/>
          <w:szCs w:val="22"/>
        </w:rPr>
        <w:t>ου Ν. 4655/2020</w:t>
      </w:r>
      <w:r w:rsidR="00636E7D" w:rsidRPr="00F977FA">
        <w:rPr>
          <w:sz w:val="22"/>
          <w:szCs w:val="22"/>
        </w:rPr>
        <w:t xml:space="preserve"> </w:t>
      </w:r>
      <w:r w:rsidR="00C12F67" w:rsidRPr="00F977FA">
        <w:rPr>
          <w:sz w:val="22"/>
          <w:szCs w:val="22"/>
        </w:rPr>
        <w:t>(</w:t>
      </w:r>
      <w:r w:rsidR="00205A9B" w:rsidRPr="00F977FA">
        <w:rPr>
          <w:sz w:val="22"/>
          <w:szCs w:val="22"/>
        </w:rPr>
        <w:t xml:space="preserve"> ΦΕΚ 16/Α</w:t>
      </w:r>
      <w:r w:rsidR="007D453E">
        <w:rPr>
          <w:sz w:val="22"/>
          <w:szCs w:val="22"/>
        </w:rPr>
        <w:t>΄</w:t>
      </w:r>
      <w:r w:rsidR="00205A9B" w:rsidRPr="00F977FA">
        <w:rPr>
          <w:sz w:val="22"/>
          <w:szCs w:val="22"/>
        </w:rPr>
        <w:t>/31-1-2020</w:t>
      </w:r>
      <w:r w:rsidR="00C12F67" w:rsidRPr="00F977FA">
        <w:rPr>
          <w:sz w:val="22"/>
          <w:szCs w:val="22"/>
        </w:rPr>
        <w:t>)</w:t>
      </w:r>
      <w:r w:rsidR="00205A9B" w:rsidRPr="00F977FA">
        <w:rPr>
          <w:sz w:val="22"/>
          <w:szCs w:val="22"/>
        </w:rPr>
        <w:t xml:space="preserve"> Άρθρο τρίτο</w:t>
      </w:r>
      <w:r w:rsidR="00BC1CA6">
        <w:rPr>
          <w:sz w:val="22"/>
          <w:szCs w:val="22"/>
        </w:rPr>
        <w:t>,</w:t>
      </w:r>
    </w:p>
    <w:p w:rsidR="00B92EFF" w:rsidRPr="00F977FA" w:rsidRDefault="00B92EFF" w:rsidP="00ED62A8">
      <w:pPr>
        <w:spacing w:line="360" w:lineRule="auto"/>
        <w:ind w:left="-426" w:right="-709"/>
        <w:jc w:val="both"/>
        <w:rPr>
          <w:sz w:val="22"/>
          <w:szCs w:val="22"/>
        </w:rPr>
      </w:pPr>
      <w:r w:rsidRPr="00F977FA">
        <w:rPr>
          <w:sz w:val="22"/>
          <w:szCs w:val="22"/>
        </w:rPr>
        <w:t>3.</w:t>
      </w:r>
      <w:r w:rsidR="00F05614" w:rsidRPr="00F977FA">
        <w:rPr>
          <w:sz w:val="22"/>
          <w:szCs w:val="22"/>
        </w:rPr>
        <w:t xml:space="preserve"> </w:t>
      </w:r>
      <w:r w:rsidR="007B0883" w:rsidRPr="00F977FA">
        <w:rPr>
          <w:sz w:val="22"/>
          <w:szCs w:val="22"/>
        </w:rPr>
        <w:t>Η</w:t>
      </w:r>
      <w:r w:rsidRPr="00F977FA">
        <w:rPr>
          <w:sz w:val="22"/>
          <w:szCs w:val="22"/>
        </w:rPr>
        <w:t xml:space="preserve"> </w:t>
      </w:r>
      <w:proofErr w:type="spellStart"/>
      <w:r w:rsidR="007B0883" w:rsidRPr="00F977FA">
        <w:rPr>
          <w:sz w:val="22"/>
          <w:szCs w:val="22"/>
        </w:rPr>
        <w:t>υπ’</w:t>
      </w:r>
      <w:r w:rsidRPr="00F977FA">
        <w:rPr>
          <w:sz w:val="22"/>
          <w:szCs w:val="22"/>
        </w:rPr>
        <w:t>αριθμ</w:t>
      </w:r>
      <w:proofErr w:type="spellEnd"/>
      <w:r w:rsidRPr="00F977FA">
        <w:rPr>
          <w:sz w:val="22"/>
          <w:szCs w:val="22"/>
        </w:rPr>
        <w:t>. Γ4α/Γ.Π.οικ.</w:t>
      </w:r>
      <w:r w:rsidR="002D6C67" w:rsidRPr="00F977FA">
        <w:rPr>
          <w:sz w:val="22"/>
          <w:szCs w:val="22"/>
        </w:rPr>
        <w:t xml:space="preserve"> </w:t>
      </w:r>
      <w:r w:rsidR="003E3514" w:rsidRPr="00F977FA">
        <w:rPr>
          <w:sz w:val="22"/>
          <w:szCs w:val="22"/>
        </w:rPr>
        <w:t xml:space="preserve">7328/5-2-2020 </w:t>
      </w:r>
      <w:r w:rsidR="00C12F67" w:rsidRPr="00F977FA">
        <w:rPr>
          <w:sz w:val="22"/>
          <w:szCs w:val="22"/>
        </w:rPr>
        <w:t>(</w:t>
      </w:r>
      <w:r w:rsidR="003E3514" w:rsidRPr="00F977FA">
        <w:rPr>
          <w:sz w:val="22"/>
          <w:szCs w:val="22"/>
        </w:rPr>
        <w:t xml:space="preserve">ΦΕΚ </w:t>
      </w:r>
      <w:r w:rsidR="00C12F67" w:rsidRPr="00F977FA">
        <w:rPr>
          <w:sz w:val="22"/>
          <w:szCs w:val="22"/>
        </w:rPr>
        <w:t>319</w:t>
      </w:r>
      <w:r w:rsidR="003E3514" w:rsidRPr="00F977FA">
        <w:rPr>
          <w:sz w:val="22"/>
          <w:szCs w:val="22"/>
        </w:rPr>
        <w:t>/</w:t>
      </w:r>
      <w:r w:rsidR="00C12F67" w:rsidRPr="00F977FA">
        <w:rPr>
          <w:sz w:val="22"/>
          <w:szCs w:val="22"/>
        </w:rPr>
        <w:t>Β</w:t>
      </w:r>
      <w:r w:rsidR="007D453E">
        <w:rPr>
          <w:sz w:val="22"/>
          <w:szCs w:val="22"/>
        </w:rPr>
        <w:t>΄</w:t>
      </w:r>
      <w:r w:rsidR="003E3514" w:rsidRPr="00F977FA">
        <w:rPr>
          <w:sz w:val="22"/>
          <w:szCs w:val="22"/>
        </w:rPr>
        <w:t>/</w:t>
      </w:r>
      <w:r w:rsidR="00C12F67" w:rsidRPr="00F977FA">
        <w:rPr>
          <w:sz w:val="22"/>
          <w:szCs w:val="22"/>
        </w:rPr>
        <w:t>6-2</w:t>
      </w:r>
      <w:r w:rsidR="003E3514" w:rsidRPr="00F977FA">
        <w:rPr>
          <w:sz w:val="22"/>
          <w:szCs w:val="22"/>
        </w:rPr>
        <w:t>-2020</w:t>
      </w:r>
      <w:r w:rsidR="00C12F67" w:rsidRPr="00F977FA">
        <w:rPr>
          <w:sz w:val="22"/>
          <w:szCs w:val="22"/>
        </w:rPr>
        <w:t>)</w:t>
      </w:r>
      <w:r w:rsidRPr="00F977FA">
        <w:rPr>
          <w:sz w:val="22"/>
          <w:szCs w:val="22"/>
        </w:rPr>
        <w:t xml:space="preserve"> απόφαση</w:t>
      </w:r>
      <w:r w:rsidR="00C12F67" w:rsidRPr="00F977FA">
        <w:rPr>
          <w:sz w:val="22"/>
          <w:szCs w:val="22"/>
        </w:rPr>
        <w:t xml:space="preserve"> του</w:t>
      </w:r>
      <w:r w:rsidRPr="00F977FA">
        <w:rPr>
          <w:sz w:val="22"/>
          <w:szCs w:val="22"/>
        </w:rPr>
        <w:t xml:space="preserve"> Υ</w:t>
      </w:r>
      <w:r w:rsidR="00C12F67" w:rsidRPr="00F977FA">
        <w:rPr>
          <w:sz w:val="22"/>
          <w:szCs w:val="22"/>
        </w:rPr>
        <w:t>φυ</w:t>
      </w:r>
      <w:r w:rsidRPr="00F977FA">
        <w:rPr>
          <w:sz w:val="22"/>
          <w:szCs w:val="22"/>
        </w:rPr>
        <w:t>πουργού Υγείας με θέμα «Διαδικασία προκήρυξης θέσεων ι</w:t>
      </w:r>
      <w:r w:rsidR="00C12F67" w:rsidRPr="00F977FA">
        <w:rPr>
          <w:sz w:val="22"/>
          <w:szCs w:val="22"/>
        </w:rPr>
        <w:t>ατρών και οδοντιάτρων Ε.Σ.Υ.»</w:t>
      </w:r>
      <w:r w:rsidR="00BC1CA6">
        <w:rPr>
          <w:sz w:val="22"/>
          <w:szCs w:val="22"/>
        </w:rPr>
        <w:t>,</w:t>
      </w:r>
      <w:r w:rsidR="00C12F67" w:rsidRPr="00F977FA">
        <w:rPr>
          <w:sz w:val="22"/>
          <w:szCs w:val="22"/>
        </w:rPr>
        <w:t xml:space="preserve"> </w:t>
      </w:r>
    </w:p>
    <w:p w:rsidR="00DF096D" w:rsidRPr="00F977FA" w:rsidRDefault="00DF096D" w:rsidP="00DF096D">
      <w:pPr>
        <w:spacing w:line="360" w:lineRule="auto"/>
        <w:ind w:left="-426" w:right="-709"/>
        <w:jc w:val="both"/>
        <w:rPr>
          <w:sz w:val="22"/>
          <w:szCs w:val="22"/>
        </w:rPr>
      </w:pPr>
      <w:r w:rsidRPr="00F977FA">
        <w:rPr>
          <w:sz w:val="22"/>
          <w:szCs w:val="22"/>
        </w:rPr>
        <w:t xml:space="preserve">4. </w:t>
      </w:r>
      <w:r w:rsidR="007B0883" w:rsidRPr="00F977FA">
        <w:rPr>
          <w:sz w:val="22"/>
          <w:szCs w:val="22"/>
        </w:rPr>
        <w:t xml:space="preserve"> Η</w:t>
      </w:r>
      <w:r w:rsidRPr="00F977FA">
        <w:rPr>
          <w:sz w:val="22"/>
          <w:szCs w:val="22"/>
        </w:rPr>
        <w:t xml:space="preserve"> </w:t>
      </w:r>
      <w:proofErr w:type="spellStart"/>
      <w:r w:rsidR="007B0883" w:rsidRPr="00F977FA">
        <w:rPr>
          <w:sz w:val="22"/>
          <w:szCs w:val="22"/>
        </w:rPr>
        <w:t>υπ’</w:t>
      </w:r>
      <w:r w:rsidRPr="00F977FA">
        <w:rPr>
          <w:sz w:val="22"/>
          <w:szCs w:val="22"/>
        </w:rPr>
        <w:t>αριθμ</w:t>
      </w:r>
      <w:proofErr w:type="spellEnd"/>
      <w:r w:rsidRPr="00F977FA">
        <w:rPr>
          <w:sz w:val="22"/>
          <w:szCs w:val="22"/>
        </w:rPr>
        <w:t>. Γ4α/Γ.Π οικ.</w:t>
      </w:r>
      <w:r w:rsidR="00891AB1">
        <w:rPr>
          <w:sz w:val="22"/>
          <w:szCs w:val="22"/>
        </w:rPr>
        <w:t xml:space="preserve"> 12485</w:t>
      </w:r>
      <w:r w:rsidRPr="00F977FA">
        <w:rPr>
          <w:sz w:val="22"/>
          <w:szCs w:val="22"/>
        </w:rPr>
        <w:t>/</w:t>
      </w:r>
      <w:r w:rsidR="00891AB1">
        <w:rPr>
          <w:sz w:val="22"/>
          <w:szCs w:val="22"/>
        </w:rPr>
        <w:t>24</w:t>
      </w:r>
      <w:r w:rsidRPr="00F977FA">
        <w:rPr>
          <w:sz w:val="22"/>
          <w:szCs w:val="22"/>
        </w:rPr>
        <w:t>-</w:t>
      </w:r>
      <w:r w:rsidR="00891AB1">
        <w:rPr>
          <w:sz w:val="22"/>
          <w:szCs w:val="22"/>
        </w:rPr>
        <w:t>2</w:t>
      </w:r>
      <w:r w:rsidRPr="00F977FA">
        <w:rPr>
          <w:sz w:val="22"/>
          <w:szCs w:val="22"/>
        </w:rPr>
        <w:t>-2020 απόφαση  του Υφυπουργού με θέμα «</w:t>
      </w:r>
      <w:r w:rsidR="00986AD7">
        <w:rPr>
          <w:sz w:val="22"/>
          <w:szCs w:val="22"/>
        </w:rPr>
        <w:t>Διευκρινήσεις σχετικά με την</w:t>
      </w:r>
      <w:r w:rsidRPr="00F977FA">
        <w:rPr>
          <w:sz w:val="22"/>
          <w:szCs w:val="22"/>
        </w:rPr>
        <w:t xml:space="preserve"> </w:t>
      </w:r>
      <w:r w:rsidR="00986AD7">
        <w:rPr>
          <w:sz w:val="22"/>
          <w:szCs w:val="22"/>
        </w:rPr>
        <w:t xml:space="preserve">αρ. </w:t>
      </w:r>
      <w:proofErr w:type="spellStart"/>
      <w:r w:rsidR="00986AD7">
        <w:rPr>
          <w:sz w:val="22"/>
          <w:szCs w:val="22"/>
        </w:rPr>
        <w:t>πρωτ</w:t>
      </w:r>
      <w:proofErr w:type="spellEnd"/>
      <w:r w:rsidR="00986AD7">
        <w:rPr>
          <w:sz w:val="22"/>
          <w:szCs w:val="22"/>
        </w:rPr>
        <w:t xml:space="preserve">. Γ4 α </w:t>
      </w:r>
      <w:r w:rsidR="00986AD7" w:rsidRPr="00F977FA">
        <w:rPr>
          <w:sz w:val="22"/>
          <w:szCs w:val="22"/>
        </w:rPr>
        <w:t>/</w:t>
      </w:r>
      <w:proofErr w:type="spellStart"/>
      <w:r w:rsidR="00986AD7" w:rsidRPr="00F977FA">
        <w:rPr>
          <w:sz w:val="22"/>
          <w:szCs w:val="22"/>
        </w:rPr>
        <w:t>Γ.Π.οικ</w:t>
      </w:r>
      <w:proofErr w:type="spellEnd"/>
      <w:r w:rsidR="00986AD7" w:rsidRPr="00F977FA">
        <w:rPr>
          <w:sz w:val="22"/>
          <w:szCs w:val="22"/>
        </w:rPr>
        <w:t>. 7330/5-2-2020 (ΦΕΚ 320/Β</w:t>
      </w:r>
      <w:r w:rsidR="00986AD7">
        <w:rPr>
          <w:sz w:val="22"/>
          <w:szCs w:val="22"/>
        </w:rPr>
        <w:t>΄</w:t>
      </w:r>
      <w:r w:rsidR="00986AD7" w:rsidRPr="00F977FA">
        <w:rPr>
          <w:sz w:val="22"/>
          <w:szCs w:val="22"/>
        </w:rPr>
        <w:t>/6-2-2020)</w:t>
      </w:r>
      <w:r w:rsidR="00986AD7">
        <w:rPr>
          <w:sz w:val="22"/>
          <w:szCs w:val="22"/>
        </w:rPr>
        <w:t>.</w:t>
      </w:r>
      <w:r w:rsidRPr="00F977FA">
        <w:rPr>
          <w:sz w:val="22"/>
          <w:szCs w:val="22"/>
        </w:rPr>
        <w:t>»,</w:t>
      </w:r>
    </w:p>
    <w:p w:rsidR="00DF096D" w:rsidRPr="00F977FA" w:rsidRDefault="00DF096D" w:rsidP="00DF096D">
      <w:pPr>
        <w:keepNext/>
        <w:shd w:val="clear" w:color="auto" w:fill="FFFFFF"/>
        <w:spacing w:line="360" w:lineRule="auto"/>
        <w:ind w:left="-426" w:right="-709"/>
        <w:jc w:val="both"/>
        <w:outlineLvl w:val="2"/>
        <w:rPr>
          <w:sz w:val="22"/>
          <w:szCs w:val="22"/>
        </w:rPr>
      </w:pPr>
      <w:r w:rsidRPr="00F977FA">
        <w:rPr>
          <w:sz w:val="22"/>
          <w:szCs w:val="22"/>
        </w:rPr>
        <w:t>5.</w:t>
      </w:r>
      <w:r w:rsidR="007B0883" w:rsidRPr="00F977FA">
        <w:rPr>
          <w:sz w:val="22"/>
          <w:szCs w:val="22"/>
        </w:rPr>
        <w:t xml:space="preserve"> Η </w:t>
      </w:r>
      <w:proofErr w:type="spellStart"/>
      <w:r w:rsidR="007B0883" w:rsidRPr="00F977FA">
        <w:rPr>
          <w:sz w:val="22"/>
          <w:szCs w:val="22"/>
        </w:rPr>
        <w:t>υπ’</w:t>
      </w:r>
      <w:r w:rsidRPr="00F977FA">
        <w:rPr>
          <w:sz w:val="22"/>
          <w:szCs w:val="22"/>
        </w:rPr>
        <w:t>αριθμ</w:t>
      </w:r>
      <w:proofErr w:type="spellEnd"/>
      <w:r w:rsidRPr="00F977FA">
        <w:rPr>
          <w:sz w:val="22"/>
          <w:szCs w:val="22"/>
        </w:rPr>
        <w:t>. Γ4α/Γ.Π.οικ. 7330/5-2-2020 (ΦΕΚ 320/Β</w:t>
      </w:r>
      <w:r w:rsidR="00EB26FC">
        <w:rPr>
          <w:sz w:val="22"/>
          <w:szCs w:val="22"/>
        </w:rPr>
        <w:t>΄</w:t>
      </w:r>
      <w:r w:rsidRPr="00F977FA">
        <w:rPr>
          <w:sz w:val="22"/>
          <w:szCs w:val="22"/>
        </w:rPr>
        <w:t>/6-2-2020) απόφαση του Υφυπουργού Υγείας με θέμα «Καθορισμός κριτηρίων επιλογής και διαδικασίας υποβολής υποψηφιοτήτων, αξιολόγησης και επιλογής για θέσεις κλάδου ιατρών και οδοντιάτρων Ε.Σ.Υ.»</w:t>
      </w:r>
      <w:r w:rsidR="00BC1CA6">
        <w:rPr>
          <w:sz w:val="22"/>
          <w:szCs w:val="22"/>
        </w:rPr>
        <w:t>,</w:t>
      </w:r>
      <w:r w:rsidRPr="00F977FA">
        <w:rPr>
          <w:sz w:val="22"/>
          <w:szCs w:val="22"/>
        </w:rPr>
        <w:t xml:space="preserve"> </w:t>
      </w:r>
    </w:p>
    <w:p w:rsidR="00DF096D" w:rsidRPr="00F977FA" w:rsidRDefault="00DF096D" w:rsidP="00DF096D">
      <w:pPr>
        <w:spacing w:line="360" w:lineRule="auto"/>
        <w:ind w:left="-426" w:right="-709"/>
        <w:jc w:val="both"/>
        <w:rPr>
          <w:sz w:val="22"/>
          <w:szCs w:val="22"/>
        </w:rPr>
      </w:pPr>
      <w:r w:rsidRPr="00F977FA">
        <w:rPr>
          <w:sz w:val="22"/>
          <w:szCs w:val="22"/>
        </w:rPr>
        <w:t xml:space="preserve">6. </w:t>
      </w:r>
      <w:r w:rsidR="007B0883" w:rsidRPr="00F977FA">
        <w:rPr>
          <w:sz w:val="22"/>
          <w:szCs w:val="22"/>
        </w:rPr>
        <w:t xml:space="preserve">Η </w:t>
      </w:r>
      <w:proofErr w:type="spellStart"/>
      <w:r w:rsidR="007B0883" w:rsidRPr="00F977FA">
        <w:rPr>
          <w:sz w:val="22"/>
          <w:szCs w:val="22"/>
        </w:rPr>
        <w:t>υπ’</w:t>
      </w:r>
      <w:r w:rsidRPr="00F977FA">
        <w:rPr>
          <w:sz w:val="22"/>
          <w:szCs w:val="22"/>
        </w:rPr>
        <w:t>αριθμ</w:t>
      </w:r>
      <w:proofErr w:type="spellEnd"/>
      <w:r w:rsidRPr="00F977FA">
        <w:rPr>
          <w:sz w:val="22"/>
          <w:szCs w:val="22"/>
        </w:rPr>
        <w:t>. Γ4α/Γ.Π.οικ. 12498/24-2-2020 (ΦΕΚ 659/Β</w:t>
      </w:r>
      <w:r w:rsidR="00981B5E">
        <w:rPr>
          <w:sz w:val="22"/>
          <w:szCs w:val="22"/>
        </w:rPr>
        <w:t>΄</w:t>
      </w:r>
      <w:r w:rsidRPr="00F977FA">
        <w:rPr>
          <w:sz w:val="22"/>
          <w:szCs w:val="22"/>
        </w:rPr>
        <w:t>/28-2-2020) απόφαση του Υφυπουργού Υγείας με θέμα  «Δημοσίευση διόρθωσης σφάλματος στην Εφημερίδα της Κυβερνήσεως»</w:t>
      </w:r>
      <w:r w:rsidR="00BC1CA6">
        <w:rPr>
          <w:sz w:val="22"/>
          <w:szCs w:val="22"/>
        </w:rPr>
        <w:t>,</w:t>
      </w:r>
    </w:p>
    <w:p w:rsidR="00A44B70" w:rsidRPr="00F977FA" w:rsidRDefault="00DF096D" w:rsidP="00A44B70">
      <w:pPr>
        <w:spacing w:line="360" w:lineRule="auto"/>
        <w:ind w:left="-426" w:right="-709"/>
        <w:jc w:val="both"/>
        <w:rPr>
          <w:sz w:val="22"/>
          <w:szCs w:val="22"/>
        </w:rPr>
      </w:pPr>
      <w:r w:rsidRPr="00F977FA">
        <w:rPr>
          <w:sz w:val="22"/>
          <w:szCs w:val="22"/>
        </w:rPr>
        <w:t>7.</w:t>
      </w:r>
      <w:r w:rsidR="007B0883" w:rsidRPr="00F977FA">
        <w:rPr>
          <w:sz w:val="22"/>
          <w:szCs w:val="22"/>
        </w:rPr>
        <w:t xml:space="preserve"> Η υπ.</w:t>
      </w:r>
      <w:r w:rsidRPr="00F977FA">
        <w:rPr>
          <w:sz w:val="22"/>
          <w:szCs w:val="22"/>
        </w:rPr>
        <w:t xml:space="preserve"> </w:t>
      </w:r>
      <w:proofErr w:type="spellStart"/>
      <w:r w:rsidRPr="00F977FA">
        <w:rPr>
          <w:sz w:val="22"/>
          <w:szCs w:val="22"/>
        </w:rPr>
        <w:t>αριθμ</w:t>
      </w:r>
      <w:proofErr w:type="spellEnd"/>
      <w:r w:rsidRPr="00F977FA">
        <w:rPr>
          <w:sz w:val="22"/>
          <w:szCs w:val="22"/>
        </w:rPr>
        <w:t xml:space="preserve">. Γ4α/Γ.Π. οικ. 8252/7-2-2020  </w:t>
      </w:r>
      <w:r w:rsidR="008B41DC" w:rsidRPr="00F977FA">
        <w:rPr>
          <w:sz w:val="22"/>
          <w:szCs w:val="22"/>
        </w:rPr>
        <w:t>(</w:t>
      </w:r>
      <w:r w:rsidRPr="00F977FA">
        <w:rPr>
          <w:sz w:val="22"/>
          <w:szCs w:val="22"/>
        </w:rPr>
        <w:t>5</w:t>
      </w:r>
      <w:r w:rsidRPr="00F977FA">
        <w:rPr>
          <w:sz w:val="22"/>
          <w:szCs w:val="22"/>
          <w:vertAlign w:val="superscript"/>
        </w:rPr>
        <w:t>η</w:t>
      </w:r>
      <w:r w:rsidRPr="00F977FA">
        <w:rPr>
          <w:sz w:val="22"/>
          <w:szCs w:val="22"/>
        </w:rPr>
        <w:t xml:space="preserve"> ΟΡΘΗ ΕΠΑΝΑΛΗΨΗ</w:t>
      </w:r>
      <w:r w:rsidR="008B41DC" w:rsidRPr="00F977FA">
        <w:rPr>
          <w:sz w:val="22"/>
          <w:szCs w:val="22"/>
        </w:rPr>
        <w:t>)</w:t>
      </w:r>
      <w:r w:rsidRPr="00F977FA">
        <w:rPr>
          <w:sz w:val="22"/>
          <w:szCs w:val="22"/>
        </w:rPr>
        <w:t xml:space="preserve"> απόφαση του Υφυπουργού Υγείας με θέμα «Έγκριση για προκήρυξη θέσεων ειδικευμένων ιατρών και οδοντιάτρων του κλάδου ΕΣΥ» (1</w:t>
      </w:r>
      <w:r w:rsidRPr="00F977FA">
        <w:rPr>
          <w:sz w:val="22"/>
          <w:szCs w:val="22"/>
          <w:vertAlign w:val="superscript"/>
        </w:rPr>
        <w:t>η</w:t>
      </w:r>
      <w:r w:rsidRPr="00F977FA">
        <w:rPr>
          <w:sz w:val="22"/>
          <w:szCs w:val="22"/>
        </w:rPr>
        <w:t xml:space="preserve"> έγκριση 2020)</w:t>
      </w:r>
      <w:r w:rsidR="00BC1CA6">
        <w:rPr>
          <w:sz w:val="22"/>
          <w:szCs w:val="22"/>
        </w:rPr>
        <w:t>,</w:t>
      </w:r>
    </w:p>
    <w:p w:rsidR="00847F2A" w:rsidRDefault="007B0883" w:rsidP="00847F2A">
      <w:pPr>
        <w:spacing w:line="360" w:lineRule="auto"/>
        <w:ind w:left="-426" w:right="-709"/>
        <w:jc w:val="both"/>
        <w:rPr>
          <w:sz w:val="22"/>
          <w:szCs w:val="22"/>
        </w:rPr>
      </w:pPr>
      <w:r w:rsidRPr="00F977FA">
        <w:rPr>
          <w:sz w:val="22"/>
          <w:szCs w:val="22"/>
        </w:rPr>
        <w:t>8. Ο</w:t>
      </w:r>
      <w:r w:rsidR="00DF096D" w:rsidRPr="00F977FA">
        <w:rPr>
          <w:sz w:val="22"/>
          <w:szCs w:val="22"/>
        </w:rPr>
        <w:t xml:space="preserve"> αυτοματοποιημένο</w:t>
      </w:r>
      <w:r w:rsidRPr="00F977FA">
        <w:rPr>
          <w:sz w:val="22"/>
          <w:szCs w:val="22"/>
        </w:rPr>
        <w:t>ς</w:t>
      </w:r>
      <w:r w:rsidR="00DF096D" w:rsidRPr="00F977FA">
        <w:rPr>
          <w:sz w:val="22"/>
          <w:szCs w:val="22"/>
        </w:rPr>
        <w:t xml:space="preserve"> κατάλογο</w:t>
      </w:r>
      <w:r w:rsidRPr="00F977FA">
        <w:rPr>
          <w:sz w:val="22"/>
          <w:szCs w:val="22"/>
        </w:rPr>
        <w:t>ς</w:t>
      </w:r>
      <w:r w:rsidR="00DF096D" w:rsidRPr="00F977FA">
        <w:rPr>
          <w:sz w:val="22"/>
          <w:szCs w:val="22"/>
        </w:rPr>
        <w:t xml:space="preserve"> υποψηφίων σύμφωνα με τα δηλωθέντα προσόντα και προτιμήσεις τους, με σειρά κατάταξης ανά θέση βάσει των προβλεπόμενων κριτηρίων αξιολόγησης πλην της συνέντευξης, όπως διαβιβάσθηκε από το Υπουργείο Υγείας, όπου οι υποψήφιοι υπέβαλαν ηλεκτρονικά τις αιτήσεις τους εν</w:t>
      </w:r>
      <w:r w:rsidR="00F9205E" w:rsidRPr="00F977FA">
        <w:rPr>
          <w:sz w:val="22"/>
          <w:szCs w:val="22"/>
        </w:rPr>
        <w:t>τός της καθορισμένης προθεσμίας,</w:t>
      </w:r>
    </w:p>
    <w:p w:rsidR="006A5BBD" w:rsidRDefault="006A5BBD" w:rsidP="006A5BBD">
      <w:pPr>
        <w:spacing w:line="360" w:lineRule="auto"/>
        <w:ind w:left="-426" w:right="-709"/>
        <w:jc w:val="both"/>
        <w:rPr>
          <w:b/>
          <w:sz w:val="22"/>
          <w:szCs w:val="22"/>
        </w:rPr>
      </w:pPr>
      <w:r>
        <w:rPr>
          <w:sz w:val="22"/>
          <w:szCs w:val="22"/>
        </w:rPr>
        <w:t>9.</w:t>
      </w:r>
      <w:r w:rsidRPr="006A5BBD">
        <w:rPr>
          <w:sz w:val="22"/>
          <w:szCs w:val="22"/>
        </w:rPr>
        <w:t xml:space="preserve"> </w:t>
      </w:r>
      <w:r w:rsidRPr="00F977FA">
        <w:rPr>
          <w:b/>
          <w:sz w:val="22"/>
          <w:szCs w:val="22"/>
        </w:rPr>
        <w:t xml:space="preserve"> </w:t>
      </w:r>
      <w:r w:rsidRPr="00F977FA">
        <w:rPr>
          <w:sz w:val="22"/>
          <w:szCs w:val="22"/>
        </w:rPr>
        <w:t xml:space="preserve">Η υπ. </w:t>
      </w:r>
      <w:proofErr w:type="spellStart"/>
      <w:r w:rsidRPr="00F977FA">
        <w:rPr>
          <w:sz w:val="22"/>
          <w:szCs w:val="22"/>
        </w:rPr>
        <w:t>αριθμ</w:t>
      </w:r>
      <w:proofErr w:type="spellEnd"/>
      <w:r>
        <w:rPr>
          <w:sz w:val="22"/>
          <w:szCs w:val="22"/>
        </w:rPr>
        <w:t xml:space="preserve"> </w:t>
      </w:r>
      <w:r w:rsidR="00134712">
        <w:rPr>
          <w:sz w:val="22"/>
          <w:szCs w:val="22"/>
        </w:rPr>
        <w:t>3776/12</w:t>
      </w:r>
      <w:r w:rsidRPr="00F977FA">
        <w:rPr>
          <w:sz w:val="22"/>
          <w:szCs w:val="22"/>
        </w:rPr>
        <w:t>-02-20</w:t>
      </w:r>
      <w:r w:rsidR="00134712">
        <w:rPr>
          <w:sz w:val="22"/>
          <w:szCs w:val="22"/>
        </w:rPr>
        <w:t xml:space="preserve"> ΟΡΘΗ ΕΠΑΝΑΛΗΨΗ</w:t>
      </w:r>
      <w:r>
        <w:rPr>
          <w:sz w:val="22"/>
          <w:szCs w:val="22"/>
        </w:rPr>
        <w:t xml:space="preserve"> </w:t>
      </w:r>
      <w:r w:rsidRPr="00F977FA">
        <w:rPr>
          <w:bCs/>
          <w:sz w:val="22"/>
          <w:szCs w:val="22"/>
        </w:rPr>
        <w:t>προκήρυξη του</w:t>
      </w:r>
      <w:r w:rsidR="00134712">
        <w:rPr>
          <w:bCs/>
          <w:sz w:val="22"/>
          <w:szCs w:val="22"/>
        </w:rPr>
        <w:t xml:space="preserve"> </w:t>
      </w:r>
      <w:r w:rsidR="00134712" w:rsidRPr="00134712">
        <w:rPr>
          <w:b/>
          <w:bCs/>
          <w:sz w:val="22"/>
          <w:szCs w:val="22"/>
        </w:rPr>
        <w:t>Π</w:t>
      </w:r>
      <w:r w:rsidR="00134712">
        <w:rPr>
          <w:bCs/>
          <w:sz w:val="22"/>
          <w:szCs w:val="22"/>
        </w:rPr>
        <w:t>.</w:t>
      </w:r>
      <w:r w:rsidRPr="00F977FA">
        <w:rPr>
          <w:b/>
          <w:sz w:val="22"/>
          <w:szCs w:val="22"/>
        </w:rPr>
        <w:t xml:space="preserve">Γ.Ν. </w:t>
      </w:r>
      <w:r w:rsidR="00134712">
        <w:rPr>
          <w:b/>
          <w:sz w:val="22"/>
          <w:szCs w:val="22"/>
        </w:rPr>
        <w:t>ΙΩΑΝΝΙΝΩΝ</w:t>
      </w:r>
    </w:p>
    <w:p w:rsidR="00BE62C9" w:rsidRDefault="006A5BBD" w:rsidP="00BE62C9">
      <w:pPr>
        <w:tabs>
          <w:tab w:val="left" w:pos="2585"/>
        </w:tabs>
        <w:spacing w:line="360" w:lineRule="auto"/>
        <w:ind w:left="-426" w:right="176"/>
        <w:jc w:val="both"/>
        <w:rPr>
          <w:sz w:val="22"/>
          <w:szCs w:val="22"/>
        </w:rPr>
      </w:pPr>
      <w:r>
        <w:rPr>
          <w:sz w:val="22"/>
          <w:szCs w:val="22"/>
        </w:rPr>
        <w:t>10.</w:t>
      </w:r>
      <w:r w:rsidR="00BE62C9" w:rsidRPr="00BE62C9">
        <w:rPr>
          <w:sz w:val="22"/>
          <w:szCs w:val="22"/>
        </w:rPr>
        <w:t xml:space="preserve"> </w:t>
      </w:r>
      <w:r w:rsidR="00BE62C9" w:rsidRPr="00F977FA">
        <w:rPr>
          <w:sz w:val="22"/>
          <w:szCs w:val="22"/>
        </w:rPr>
        <w:t>Οι ηλεκτρονικές αιτή</w:t>
      </w:r>
      <w:r w:rsidR="00BE62C9">
        <w:rPr>
          <w:sz w:val="22"/>
          <w:szCs w:val="22"/>
        </w:rPr>
        <w:t>σεις – δηλώσεις των τριών (3</w:t>
      </w:r>
      <w:r w:rsidR="00BE62C9" w:rsidRPr="00F977FA">
        <w:rPr>
          <w:sz w:val="22"/>
          <w:szCs w:val="22"/>
        </w:rPr>
        <w:t>) υποψηφίων</w:t>
      </w:r>
    </w:p>
    <w:p w:rsidR="008B2D7D" w:rsidRDefault="008B2D7D" w:rsidP="00BE62C9">
      <w:pPr>
        <w:tabs>
          <w:tab w:val="left" w:pos="2585"/>
        </w:tabs>
        <w:spacing w:line="360" w:lineRule="auto"/>
        <w:ind w:left="-426" w:right="176"/>
        <w:jc w:val="both"/>
        <w:rPr>
          <w:sz w:val="22"/>
          <w:szCs w:val="22"/>
        </w:rPr>
      </w:pPr>
      <w:r>
        <w:rPr>
          <w:sz w:val="22"/>
          <w:szCs w:val="22"/>
        </w:rPr>
        <w:lastRenderedPageBreak/>
        <w:t>11. Τα πρακτικά της 1</w:t>
      </w:r>
      <w:r w:rsidRPr="008B2D7D">
        <w:rPr>
          <w:sz w:val="22"/>
          <w:szCs w:val="22"/>
          <w:vertAlign w:val="superscript"/>
        </w:rPr>
        <w:t>ης</w:t>
      </w:r>
      <w:r>
        <w:rPr>
          <w:sz w:val="22"/>
          <w:szCs w:val="22"/>
        </w:rPr>
        <w:t xml:space="preserve"> και 2</w:t>
      </w:r>
      <w:r w:rsidRPr="008B2D7D">
        <w:rPr>
          <w:sz w:val="22"/>
          <w:szCs w:val="22"/>
          <w:vertAlign w:val="superscript"/>
        </w:rPr>
        <w:t>ης</w:t>
      </w:r>
      <w:r>
        <w:rPr>
          <w:sz w:val="22"/>
          <w:szCs w:val="22"/>
        </w:rPr>
        <w:t xml:space="preserve"> συνεδρίασης του Συμβουλίου</w:t>
      </w:r>
      <w:r w:rsidR="0028606B">
        <w:rPr>
          <w:sz w:val="22"/>
          <w:szCs w:val="22"/>
        </w:rPr>
        <w:t xml:space="preserve"> της</w:t>
      </w:r>
      <w:r w:rsidR="0018513E">
        <w:rPr>
          <w:sz w:val="22"/>
          <w:szCs w:val="22"/>
        </w:rPr>
        <w:t xml:space="preserve"> Αγγειοχειρουργικής</w:t>
      </w:r>
    </w:p>
    <w:p w:rsidR="00AD420C" w:rsidRDefault="00AD420C" w:rsidP="00BE62C9">
      <w:pPr>
        <w:tabs>
          <w:tab w:val="left" w:pos="2585"/>
        </w:tabs>
        <w:spacing w:line="360" w:lineRule="auto"/>
        <w:ind w:left="-426" w:right="176"/>
        <w:jc w:val="both"/>
        <w:rPr>
          <w:sz w:val="22"/>
          <w:szCs w:val="22"/>
        </w:rPr>
      </w:pPr>
      <w:r>
        <w:rPr>
          <w:sz w:val="22"/>
          <w:szCs w:val="22"/>
        </w:rPr>
        <w:t>12.</w:t>
      </w:r>
      <w:r w:rsidR="00420307">
        <w:rPr>
          <w:sz w:val="22"/>
          <w:szCs w:val="22"/>
        </w:rPr>
        <w:t xml:space="preserve"> Η υπ’ </w:t>
      </w:r>
      <w:proofErr w:type="spellStart"/>
      <w:r w:rsidR="00420307">
        <w:rPr>
          <w:sz w:val="22"/>
          <w:szCs w:val="22"/>
        </w:rPr>
        <w:t>αριθμ</w:t>
      </w:r>
      <w:proofErr w:type="spellEnd"/>
      <w:r w:rsidR="00420307">
        <w:rPr>
          <w:sz w:val="22"/>
          <w:szCs w:val="22"/>
        </w:rPr>
        <w:t xml:space="preserve">. </w:t>
      </w:r>
      <w:proofErr w:type="spellStart"/>
      <w:r w:rsidR="00420307">
        <w:rPr>
          <w:sz w:val="22"/>
          <w:szCs w:val="22"/>
        </w:rPr>
        <w:t>πρωτ</w:t>
      </w:r>
      <w:proofErr w:type="spellEnd"/>
      <w:r w:rsidR="00420307">
        <w:rPr>
          <w:sz w:val="22"/>
          <w:szCs w:val="22"/>
        </w:rPr>
        <w:t xml:space="preserve">. 97/5-2-2021 ανάρτηση πινάκων Α. Μη παραδεκτών υποψηφιοτήτων και Β. </w:t>
      </w:r>
      <w:proofErr w:type="spellStart"/>
      <w:r w:rsidR="00420307">
        <w:rPr>
          <w:sz w:val="22"/>
          <w:szCs w:val="22"/>
        </w:rPr>
        <w:t>Αναμοριοδότησης</w:t>
      </w:r>
      <w:proofErr w:type="spellEnd"/>
      <w:r w:rsidR="00420307">
        <w:rPr>
          <w:sz w:val="22"/>
          <w:szCs w:val="22"/>
        </w:rPr>
        <w:t xml:space="preserve"> και Νέας Κατάταξης </w:t>
      </w:r>
    </w:p>
    <w:p w:rsidR="007A2339" w:rsidRPr="007A2339" w:rsidRDefault="0028606B" w:rsidP="00BE62C9">
      <w:pPr>
        <w:tabs>
          <w:tab w:val="left" w:pos="2585"/>
        </w:tabs>
        <w:spacing w:line="360" w:lineRule="auto"/>
        <w:ind w:left="-426" w:right="176"/>
        <w:jc w:val="both"/>
        <w:rPr>
          <w:sz w:val="22"/>
          <w:szCs w:val="22"/>
        </w:rPr>
      </w:pPr>
      <w:r>
        <w:rPr>
          <w:sz w:val="22"/>
          <w:szCs w:val="22"/>
        </w:rPr>
        <w:t>1</w:t>
      </w:r>
      <w:r w:rsidR="00AD420C">
        <w:rPr>
          <w:sz w:val="22"/>
          <w:szCs w:val="22"/>
        </w:rPr>
        <w:t>3</w:t>
      </w:r>
      <w:r>
        <w:rPr>
          <w:sz w:val="22"/>
          <w:szCs w:val="22"/>
        </w:rPr>
        <w:t>.</w:t>
      </w:r>
      <w:r w:rsidR="007A2339">
        <w:rPr>
          <w:sz w:val="22"/>
          <w:szCs w:val="22"/>
        </w:rPr>
        <w:t xml:space="preserve"> Την </w:t>
      </w:r>
      <w:proofErr w:type="spellStart"/>
      <w:r w:rsidR="007A2339">
        <w:rPr>
          <w:sz w:val="22"/>
          <w:szCs w:val="22"/>
        </w:rPr>
        <w:t>΄Ενσταση</w:t>
      </w:r>
      <w:proofErr w:type="spellEnd"/>
      <w:r w:rsidR="007A2339">
        <w:rPr>
          <w:sz w:val="22"/>
          <w:szCs w:val="22"/>
        </w:rPr>
        <w:t xml:space="preserve"> </w:t>
      </w:r>
      <w:r>
        <w:rPr>
          <w:sz w:val="22"/>
          <w:szCs w:val="22"/>
        </w:rPr>
        <w:t xml:space="preserve"> </w:t>
      </w:r>
      <w:r w:rsidR="007A2339">
        <w:rPr>
          <w:sz w:val="22"/>
          <w:szCs w:val="22"/>
        </w:rPr>
        <w:t xml:space="preserve">με </w:t>
      </w:r>
      <w:proofErr w:type="spellStart"/>
      <w:r w:rsidR="007A2339">
        <w:rPr>
          <w:sz w:val="22"/>
          <w:szCs w:val="22"/>
        </w:rPr>
        <w:t>υπ΄αριθμ</w:t>
      </w:r>
      <w:proofErr w:type="spellEnd"/>
      <w:r w:rsidR="007A2339">
        <w:rPr>
          <w:sz w:val="22"/>
          <w:szCs w:val="22"/>
        </w:rPr>
        <w:t xml:space="preserve">. </w:t>
      </w:r>
      <w:proofErr w:type="spellStart"/>
      <w:r w:rsidR="007A2339">
        <w:rPr>
          <w:sz w:val="22"/>
          <w:szCs w:val="22"/>
        </w:rPr>
        <w:t>πρωτ</w:t>
      </w:r>
      <w:proofErr w:type="spellEnd"/>
      <w:r w:rsidR="007A2339">
        <w:rPr>
          <w:sz w:val="22"/>
          <w:szCs w:val="22"/>
        </w:rPr>
        <w:t xml:space="preserve">. 113/15-2-2021 του υποψηφίου με </w:t>
      </w:r>
      <w:r w:rsidR="007A2339">
        <w:rPr>
          <w:sz w:val="22"/>
          <w:szCs w:val="22"/>
          <w:lang w:val="en-US"/>
        </w:rPr>
        <w:t>Barcode</w:t>
      </w:r>
      <w:r w:rsidR="007A2339" w:rsidRPr="007A2339">
        <w:rPr>
          <w:sz w:val="22"/>
          <w:szCs w:val="22"/>
        </w:rPr>
        <w:t xml:space="preserve"> </w:t>
      </w:r>
      <w:r w:rsidR="007A2339">
        <w:rPr>
          <w:sz w:val="22"/>
          <w:szCs w:val="22"/>
        </w:rPr>
        <w:t>αίτησης 15287296868</w:t>
      </w:r>
    </w:p>
    <w:p w:rsidR="0028606B" w:rsidRDefault="007A2339" w:rsidP="00BE62C9">
      <w:pPr>
        <w:tabs>
          <w:tab w:val="left" w:pos="2585"/>
        </w:tabs>
        <w:spacing w:line="360" w:lineRule="auto"/>
        <w:ind w:left="-426" w:right="176"/>
        <w:jc w:val="both"/>
        <w:rPr>
          <w:sz w:val="22"/>
          <w:szCs w:val="22"/>
        </w:rPr>
      </w:pPr>
      <w:r>
        <w:rPr>
          <w:sz w:val="22"/>
          <w:szCs w:val="22"/>
        </w:rPr>
        <w:t xml:space="preserve">14. </w:t>
      </w:r>
      <w:r w:rsidR="0028606B">
        <w:rPr>
          <w:sz w:val="22"/>
          <w:szCs w:val="22"/>
        </w:rPr>
        <w:t>Το πρακτικό της 3</w:t>
      </w:r>
      <w:r w:rsidR="0028606B" w:rsidRPr="0028606B">
        <w:rPr>
          <w:sz w:val="22"/>
          <w:szCs w:val="22"/>
          <w:vertAlign w:val="superscript"/>
        </w:rPr>
        <w:t>ης</w:t>
      </w:r>
      <w:r w:rsidR="0028606B">
        <w:rPr>
          <w:sz w:val="22"/>
          <w:szCs w:val="22"/>
        </w:rPr>
        <w:t xml:space="preserve"> συνεδρίασης του Συμβουλίου της Αγγειοχειρουργικής</w:t>
      </w:r>
      <w:r w:rsidR="00485EEE">
        <w:rPr>
          <w:sz w:val="22"/>
          <w:szCs w:val="22"/>
        </w:rPr>
        <w:t xml:space="preserve"> </w:t>
      </w:r>
    </w:p>
    <w:p w:rsidR="00035C62" w:rsidRDefault="007A2339" w:rsidP="00BE62C9">
      <w:pPr>
        <w:tabs>
          <w:tab w:val="left" w:pos="2585"/>
        </w:tabs>
        <w:spacing w:line="360" w:lineRule="auto"/>
        <w:ind w:left="-426" w:right="176"/>
        <w:jc w:val="both"/>
        <w:rPr>
          <w:sz w:val="22"/>
          <w:szCs w:val="22"/>
        </w:rPr>
      </w:pPr>
      <w:r>
        <w:rPr>
          <w:sz w:val="22"/>
          <w:szCs w:val="22"/>
        </w:rPr>
        <w:t xml:space="preserve"> </w:t>
      </w:r>
    </w:p>
    <w:p w:rsidR="00BC1CA6" w:rsidRPr="00F977FA" w:rsidRDefault="00BC1CA6" w:rsidP="00BC1CA6">
      <w:pPr>
        <w:tabs>
          <w:tab w:val="left" w:pos="2585"/>
        </w:tabs>
        <w:spacing w:line="360" w:lineRule="auto"/>
        <w:ind w:left="-426" w:right="176"/>
        <w:jc w:val="both"/>
        <w:rPr>
          <w:sz w:val="22"/>
          <w:szCs w:val="22"/>
        </w:rPr>
      </w:pPr>
    </w:p>
    <w:p w:rsidR="00840832" w:rsidRPr="00CF0B48" w:rsidRDefault="00155CDC" w:rsidP="00A44B70">
      <w:pPr>
        <w:spacing w:line="360" w:lineRule="auto"/>
        <w:ind w:left="-426" w:right="-709"/>
        <w:jc w:val="both"/>
        <w:rPr>
          <w:b/>
          <w:sz w:val="22"/>
          <w:szCs w:val="22"/>
          <w:u w:val="single"/>
        </w:rPr>
      </w:pPr>
      <w:r w:rsidRPr="00CF0B48">
        <w:rPr>
          <w:b/>
          <w:sz w:val="22"/>
          <w:szCs w:val="22"/>
          <w:u w:val="single"/>
        </w:rPr>
        <w:t>Σε εφαρμογή των ανωτέρω σχετικών αναρτούμε σήμερα το</w:t>
      </w:r>
      <w:r w:rsidR="00E72FBF" w:rsidRPr="00CF0B48">
        <w:rPr>
          <w:b/>
          <w:sz w:val="22"/>
          <w:szCs w:val="22"/>
          <w:u w:val="single"/>
        </w:rPr>
        <w:t>ν</w:t>
      </w:r>
      <w:r w:rsidRPr="00CF0B48">
        <w:rPr>
          <w:b/>
          <w:sz w:val="22"/>
          <w:szCs w:val="22"/>
          <w:u w:val="single"/>
        </w:rPr>
        <w:t xml:space="preserve"> </w:t>
      </w:r>
      <w:r w:rsidR="002E3BA3" w:rsidRPr="00CF0B48">
        <w:rPr>
          <w:b/>
          <w:sz w:val="22"/>
          <w:szCs w:val="22"/>
          <w:u w:val="single"/>
        </w:rPr>
        <w:t>κάτωθι Πίνακ</w:t>
      </w:r>
      <w:r w:rsidR="00E72FBF" w:rsidRPr="00CF0B48">
        <w:rPr>
          <w:b/>
          <w:sz w:val="22"/>
          <w:szCs w:val="22"/>
          <w:u w:val="single"/>
        </w:rPr>
        <w:t>α</w:t>
      </w:r>
      <w:r w:rsidR="004D3AE3" w:rsidRPr="00CF0B48">
        <w:rPr>
          <w:b/>
          <w:sz w:val="22"/>
          <w:szCs w:val="22"/>
          <w:u w:val="single"/>
        </w:rPr>
        <w:t>:</w:t>
      </w:r>
      <w:r w:rsidR="00A66438" w:rsidRPr="00CF0B48">
        <w:rPr>
          <w:b/>
          <w:sz w:val="22"/>
          <w:szCs w:val="22"/>
          <w:u w:val="single"/>
        </w:rPr>
        <w:t xml:space="preserve"> </w:t>
      </w:r>
    </w:p>
    <w:p w:rsidR="00A66438" w:rsidRPr="00CF0B48" w:rsidRDefault="00A66438" w:rsidP="00A44B70">
      <w:pPr>
        <w:spacing w:line="360" w:lineRule="auto"/>
        <w:ind w:left="-426" w:right="-709"/>
        <w:jc w:val="both"/>
        <w:rPr>
          <w:b/>
          <w:sz w:val="22"/>
          <w:szCs w:val="22"/>
          <w:u w:val="single"/>
        </w:rPr>
      </w:pPr>
    </w:p>
    <w:p w:rsidR="002E3BA3" w:rsidRPr="00F977FA" w:rsidRDefault="005A28AC" w:rsidP="00A44B70">
      <w:pPr>
        <w:spacing w:line="360" w:lineRule="auto"/>
        <w:ind w:left="-426" w:right="-709"/>
        <w:jc w:val="both"/>
        <w:rPr>
          <w:sz w:val="22"/>
          <w:szCs w:val="22"/>
        </w:rPr>
      </w:pPr>
      <w:r>
        <w:rPr>
          <w:sz w:val="22"/>
          <w:szCs w:val="22"/>
        </w:rPr>
        <w:t>Α</w:t>
      </w:r>
      <w:r w:rsidR="004D3AE3" w:rsidRPr="00F977FA">
        <w:rPr>
          <w:sz w:val="22"/>
          <w:szCs w:val="22"/>
        </w:rPr>
        <w:t xml:space="preserve">. </w:t>
      </w:r>
      <w:proofErr w:type="spellStart"/>
      <w:r>
        <w:rPr>
          <w:sz w:val="22"/>
          <w:szCs w:val="22"/>
        </w:rPr>
        <w:t>Μ</w:t>
      </w:r>
      <w:r w:rsidR="002E3BA3" w:rsidRPr="00F977FA">
        <w:rPr>
          <w:sz w:val="22"/>
          <w:szCs w:val="22"/>
        </w:rPr>
        <w:t>οριοδότηση</w:t>
      </w:r>
      <w:proofErr w:type="spellEnd"/>
      <w:r w:rsidR="004D3AE3" w:rsidRPr="00F977FA">
        <w:rPr>
          <w:sz w:val="22"/>
          <w:szCs w:val="22"/>
        </w:rPr>
        <w:t xml:space="preserve"> και </w:t>
      </w:r>
      <w:r w:rsidR="00F235A8">
        <w:rPr>
          <w:sz w:val="22"/>
          <w:szCs w:val="22"/>
        </w:rPr>
        <w:t xml:space="preserve"> Κατάταξη</w:t>
      </w:r>
      <w:r w:rsidR="002E3BA3" w:rsidRPr="00F977FA">
        <w:rPr>
          <w:sz w:val="22"/>
          <w:szCs w:val="22"/>
        </w:rPr>
        <w:t xml:space="preserve"> για κάθε θέση ειδικότητας </w:t>
      </w:r>
      <w:r w:rsidR="00A66438">
        <w:rPr>
          <w:sz w:val="22"/>
          <w:szCs w:val="22"/>
        </w:rPr>
        <w:t xml:space="preserve">Αγγειοχειρουργικής </w:t>
      </w:r>
      <w:r w:rsidR="002E3BA3" w:rsidRPr="00F977FA">
        <w:rPr>
          <w:sz w:val="22"/>
          <w:szCs w:val="22"/>
        </w:rPr>
        <w:t xml:space="preserve">σε βαθμό Επιμελητή Β΄ </w:t>
      </w:r>
    </w:p>
    <w:p w:rsidR="00F1340A" w:rsidRDefault="00F1340A" w:rsidP="00ED7E11">
      <w:pPr>
        <w:spacing w:line="360" w:lineRule="auto"/>
        <w:ind w:left="-284"/>
        <w:jc w:val="center"/>
        <w:rPr>
          <w:rFonts w:asciiTheme="minorHAnsi" w:hAnsiTheme="minorHAnsi" w:cstheme="minorHAnsi"/>
          <w:b/>
          <w:bCs/>
          <w:color w:val="000000"/>
          <w:sz w:val="22"/>
          <w:szCs w:val="22"/>
        </w:rPr>
      </w:pPr>
    </w:p>
    <w:p w:rsidR="00BC1CA6" w:rsidRDefault="007B0883" w:rsidP="007B0883">
      <w:pPr>
        <w:spacing w:line="276" w:lineRule="auto"/>
        <w:ind w:left="-284" w:right="-709"/>
        <w:rPr>
          <w:rFonts w:asciiTheme="minorHAnsi" w:hAnsiTheme="minorHAnsi" w:cstheme="minorHAnsi"/>
          <w:b/>
        </w:rPr>
      </w:pPr>
      <w:r w:rsidRPr="00D91874">
        <w:rPr>
          <w:rFonts w:asciiTheme="minorHAnsi" w:hAnsiTheme="minorHAnsi" w:cstheme="minorHAnsi"/>
          <w:b/>
        </w:rPr>
        <w:t xml:space="preserve">                          </w:t>
      </w:r>
    </w:p>
    <w:p w:rsidR="00293604" w:rsidRDefault="007B0883" w:rsidP="007B0883">
      <w:pPr>
        <w:spacing w:line="276" w:lineRule="auto"/>
        <w:ind w:left="-284" w:right="-709"/>
        <w:rPr>
          <w:rFonts w:asciiTheme="minorHAnsi" w:hAnsiTheme="minorHAnsi" w:cstheme="minorHAnsi"/>
          <w:b/>
        </w:rPr>
      </w:pPr>
      <w:r w:rsidRPr="00D91874">
        <w:rPr>
          <w:rFonts w:asciiTheme="minorHAnsi" w:hAnsiTheme="minorHAnsi" w:cstheme="minorHAnsi"/>
          <w:b/>
        </w:rPr>
        <w:t xml:space="preserve">                   </w:t>
      </w:r>
      <w:r w:rsidR="004B725C">
        <w:rPr>
          <w:rFonts w:asciiTheme="minorHAnsi" w:hAnsiTheme="minorHAnsi" w:cstheme="minorHAnsi"/>
          <w:b/>
        </w:rPr>
        <w:t xml:space="preserve">                             </w:t>
      </w:r>
      <w:r w:rsidRPr="00D91874">
        <w:rPr>
          <w:rFonts w:asciiTheme="minorHAnsi" w:hAnsiTheme="minorHAnsi" w:cstheme="minorHAnsi"/>
          <w:b/>
        </w:rPr>
        <w:t xml:space="preserve">     </w:t>
      </w:r>
    </w:p>
    <w:p w:rsidR="00293604" w:rsidRDefault="00293604" w:rsidP="007B0883">
      <w:pPr>
        <w:spacing w:line="276" w:lineRule="auto"/>
        <w:ind w:left="-284" w:right="-709"/>
        <w:rPr>
          <w:rFonts w:asciiTheme="minorHAnsi" w:hAnsiTheme="minorHAnsi" w:cstheme="minorHAnsi"/>
          <w:b/>
        </w:rPr>
      </w:pPr>
    </w:p>
    <w:p w:rsidR="00007AC3" w:rsidRPr="00D91874" w:rsidRDefault="007B0883" w:rsidP="007B0883">
      <w:pPr>
        <w:spacing w:line="276" w:lineRule="auto"/>
        <w:ind w:left="-284" w:right="-709"/>
        <w:rPr>
          <w:rFonts w:asciiTheme="minorHAnsi" w:hAnsiTheme="minorHAnsi" w:cstheme="minorHAnsi"/>
          <w:b/>
        </w:rPr>
      </w:pPr>
      <w:r w:rsidRPr="00D91874">
        <w:rPr>
          <w:rFonts w:asciiTheme="minorHAnsi" w:hAnsiTheme="minorHAnsi" w:cstheme="minorHAnsi"/>
          <w:b/>
        </w:rPr>
        <w:t xml:space="preserve">    </w:t>
      </w:r>
      <w:r w:rsidR="00806F2A">
        <w:rPr>
          <w:rFonts w:asciiTheme="minorHAnsi" w:hAnsiTheme="minorHAnsi" w:cstheme="minorHAnsi"/>
          <w:b/>
        </w:rPr>
        <w:t xml:space="preserve">                                                                          </w:t>
      </w:r>
      <w:r w:rsidR="00745695" w:rsidRPr="00D91874">
        <w:rPr>
          <w:rFonts w:asciiTheme="minorHAnsi" w:hAnsiTheme="minorHAnsi" w:cstheme="minorHAnsi"/>
          <w:b/>
        </w:rPr>
        <w:t>ΠΙΝΑΚΑΣ</w:t>
      </w:r>
      <w:r w:rsidR="00945FC1">
        <w:rPr>
          <w:rFonts w:asciiTheme="minorHAnsi" w:hAnsiTheme="minorHAnsi" w:cstheme="minorHAnsi"/>
          <w:b/>
        </w:rPr>
        <w:t xml:space="preserve"> Α</w:t>
      </w:r>
    </w:p>
    <w:p w:rsidR="00080086" w:rsidRPr="00C9235C" w:rsidRDefault="00F55797" w:rsidP="004D3AE3">
      <w:pPr>
        <w:spacing w:line="276" w:lineRule="auto"/>
        <w:ind w:left="-284" w:right="-709"/>
        <w:rPr>
          <w:rFonts w:asciiTheme="minorHAnsi" w:hAnsiTheme="minorHAnsi" w:cstheme="minorHAnsi"/>
          <w:b/>
          <w:sz w:val="22"/>
          <w:szCs w:val="22"/>
        </w:rPr>
      </w:pPr>
      <w:r>
        <w:rPr>
          <w:rFonts w:asciiTheme="minorHAnsi" w:hAnsiTheme="minorHAnsi" w:cstheme="minorHAnsi"/>
          <w:b/>
          <w:sz w:val="22"/>
          <w:szCs w:val="22"/>
        </w:rPr>
        <w:t xml:space="preserve"> </w:t>
      </w:r>
      <w:r w:rsidR="000269A3">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0269A3">
        <w:rPr>
          <w:rFonts w:asciiTheme="minorHAnsi" w:hAnsiTheme="minorHAnsi" w:cstheme="minorHAnsi"/>
          <w:b/>
          <w:sz w:val="22"/>
          <w:szCs w:val="22"/>
        </w:rPr>
        <w:t xml:space="preserve">             </w:t>
      </w:r>
      <w:r w:rsidR="0070134B">
        <w:rPr>
          <w:rFonts w:asciiTheme="minorHAnsi" w:hAnsiTheme="minorHAnsi" w:cstheme="minorHAnsi"/>
          <w:b/>
          <w:sz w:val="22"/>
          <w:szCs w:val="22"/>
        </w:rPr>
        <w:t xml:space="preserve">         </w:t>
      </w:r>
      <w:r w:rsidR="000269A3">
        <w:rPr>
          <w:rFonts w:asciiTheme="minorHAnsi" w:hAnsiTheme="minorHAnsi" w:cstheme="minorHAnsi"/>
          <w:b/>
          <w:sz w:val="22"/>
          <w:szCs w:val="22"/>
        </w:rPr>
        <w:t xml:space="preserve">   ΜΟΡΙΟΔΟΤΗΣΗ ΚΑΙ </w:t>
      </w:r>
      <w:r w:rsidR="001E337E" w:rsidRPr="00C9235C">
        <w:rPr>
          <w:rFonts w:asciiTheme="minorHAnsi" w:hAnsiTheme="minorHAnsi" w:cstheme="minorHAnsi"/>
          <w:b/>
          <w:sz w:val="22"/>
          <w:szCs w:val="22"/>
        </w:rPr>
        <w:t xml:space="preserve"> Κ</w:t>
      </w:r>
      <w:r w:rsidR="000269A3">
        <w:rPr>
          <w:rFonts w:asciiTheme="minorHAnsi" w:hAnsiTheme="minorHAnsi" w:cstheme="minorHAnsi"/>
          <w:b/>
          <w:sz w:val="22"/>
          <w:szCs w:val="22"/>
        </w:rPr>
        <w:t>ΑΤΑΤΑΞΗ</w:t>
      </w:r>
      <w:r w:rsidR="001E337E" w:rsidRPr="00C9235C">
        <w:rPr>
          <w:rFonts w:asciiTheme="minorHAnsi" w:hAnsiTheme="minorHAnsi" w:cstheme="minorHAnsi"/>
          <w:b/>
          <w:sz w:val="22"/>
          <w:szCs w:val="22"/>
        </w:rPr>
        <w:t xml:space="preserve"> </w:t>
      </w:r>
      <w:r w:rsidR="000269A3">
        <w:rPr>
          <w:rFonts w:asciiTheme="minorHAnsi" w:hAnsiTheme="minorHAnsi" w:cstheme="minorHAnsi"/>
          <w:b/>
          <w:sz w:val="22"/>
          <w:szCs w:val="22"/>
        </w:rPr>
        <w:t xml:space="preserve">ΤΩΝ ΠΕΝΤΕ </w:t>
      </w:r>
      <w:r w:rsidR="001E337E" w:rsidRPr="00C9235C">
        <w:rPr>
          <w:rFonts w:asciiTheme="minorHAnsi" w:hAnsiTheme="minorHAnsi" w:cstheme="minorHAnsi"/>
          <w:b/>
          <w:sz w:val="22"/>
          <w:szCs w:val="22"/>
        </w:rPr>
        <w:t xml:space="preserve">(5) </w:t>
      </w:r>
      <w:r w:rsidR="000269A3">
        <w:rPr>
          <w:rFonts w:asciiTheme="minorHAnsi" w:hAnsiTheme="minorHAnsi" w:cstheme="minorHAnsi"/>
          <w:b/>
          <w:sz w:val="22"/>
          <w:szCs w:val="22"/>
        </w:rPr>
        <w:t>ΠΡΩΤΩΝ</w:t>
      </w:r>
      <w:r w:rsidR="001E337E" w:rsidRPr="00C9235C">
        <w:rPr>
          <w:rFonts w:asciiTheme="minorHAnsi" w:hAnsiTheme="minorHAnsi" w:cstheme="minorHAnsi"/>
          <w:b/>
          <w:sz w:val="22"/>
          <w:szCs w:val="22"/>
        </w:rPr>
        <w:t xml:space="preserve"> </w:t>
      </w:r>
      <w:r w:rsidR="000269A3">
        <w:rPr>
          <w:rFonts w:asciiTheme="minorHAnsi" w:hAnsiTheme="minorHAnsi" w:cstheme="minorHAnsi"/>
          <w:b/>
          <w:sz w:val="22"/>
          <w:szCs w:val="22"/>
        </w:rPr>
        <w:t xml:space="preserve">ΥΠΟΨΗΦΙΩΝ </w:t>
      </w:r>
    </w:p>
    <w:p w:rsidR="00293604" w:rsidRDefault="00293604" w:rsidP="00A72382">
      <w:pPr>
        <w:spacing w:line="276" w:lineRule="auto"/>
        <w:ind w:right="-709"/>
        <w:jc w:val="both"/>
        <w:rPr>
          <w:rFonts w:asciiTheme="minorHAnsi" w:hAnsiTheme="minorHAnsi" w:cstheme="minorHAnsi"/>
          <w:b/>
          <w:sz w:val="22"/>
          <w:szCs w:val="22"/>
        </w:rPr>
      </w:pPr>
    </w:p>
    <w:tbl>
      <w:tblPr>
        <w:tblStyle w:val="a3"/>
        <w:tblW w:w="5630" w:type="pct"/>
        <w:tblInd w:w="-318" w:type="dxa"/>
        <w:tblLayout w:type="fixed"/>
        <w:tblLook w:val="04A0"/>
      </w:tblPr>
      <w:tblGrid>
        <w:gridCol w:w="554"/>
        <w:gridCol w:w="1289"/>
        <w:gridCol w:w="1461"/>
        <w:gridCol w:w="1100"/>
        <w:gridCol w:w="1125"/>
        <w:gridCol w:w="5088"/>
      </w:tblGrid>
      <w:tr w:rsidR="00F30FD0" w:rsidRPr="00C9235C" w:rsidTr="00F30FD0">
        <w:trPr>
          <w:trHeight w:val="735"/>
        </w:trPr>
        <w:tc>
          <w:tcPr>
            <w:tcW w:w="868" w:type="pct"/>
            <w:gridSpan w:val="2"/>
            <w:vAlign w:val="center"/>
          </w:tcPr>
          <w:p w:rsidR="00627931" w:rsidRPr="00C9235C" w:rsidRDefault="00627931" w:rsidP="00735EC8">
            <w:pPr>
              <w:spacing w:line="360" w:lineRule="auto"/>
              <w:ind w:right="-108"/>
              <w:rPr>
                <w:rFonts w:asciiTheme="minorHAnsi" w:hAnsiTheme="minorHAnsi" w:cstheme="minorHAnsi"/>
                <w:b/>
                <w:sz w:val="22"/>
                <w:szCs w:val="22"/>
              </w:rPr>
            </w:pPr>
            <w:r w:rsidRPr="00C9235C">
              <w:rPr>
                <w:rFonts w:asciiTheme="minorHAnsi" w:hAnsiTheme="minorHAnsi" w:cstheme="minorHAnsi"/>
                <w:b/>
                <w:sz w:val="22"/>
                <w:szCs w:val="22"/>
              </w:rPr>
              <w:t>ΦΟΡΕΑΣ</w:t>
            </w:r>
          </w:p>
        </w:tc>
        <w:tc>
          <w:tcPr>
            <w:tcW w:w="688" w:type="pct"/>
            <w:vAlign w:val="center"/>
          </w:tcPr>
          <w:p w:rsidR="00627931" w:rsidRPr="00C9235C" w:rsidRDefault="00627931" w:rsidP="003D3CA1">
            <w:pPr>
              <w:spacing w:line="360" w:lineRule="auto"/>
              <w:jc w:val="center"/>
              <w:rPr>
                <w:rFonts w:asciiTheme="minorHAnsi" w:hAnsiTheme="minorHAnsi" w:cstheme="minorHAnsi"/>
                <w:b/>
                <w:sz w:val="22"/>
                <w:szCs w:val="22"/>
              </w:rPr>
            </w:pPr>
            <w:r w:rsidRPr="00C9235C">
              <w:rPr>
                <w:rFonts w:asciiTheme="minorHAnsi" w:hAnsiTheme="minorHAnsi" w:cstheme="minorHAnsi"/>
                <w:b/>
                <w:sz w:val="22"/>
                <w:szCs w:val="22"/>
              </w:rPr>
              <w:t>ΕΙΔΙΚΟΤΗΤΑ</w:t>
            </w:r>
          </w:p>
        </w:tc>
        <w:tc>
          <w:tcPr>
            <w:tcW w:w="518" w:type="pct"/>
            <w:vAlign w:val="center"/>
          </w:tcPr>
          <w:p w:rsidR="00627931" w:rsidRPr="00C9235C" w:rsidRDefault="00627931" w:rsidP="003D3CA1">
            <w:pPr>
              <w:spacing w:line="360" w:lineRule="auto"/>
              <w:ind w:left="-108" w:right="-108"/>
              <w:jc w:val="center"/>
              <w:rPr>
                <w:rFonts w:asciiTheme="minorHAnsi" w:hAnsiTheme="minorHAnsi" w:cstheme="minorHAnsi"/>
                <w:b/>
                <w:sz w:val="22"/>
                <w:szCs w:val="22"/>
              </w:rPr>
            </w:pPr>
            <w:r w:rsidRPr="00C9235C">
              <w:rPr>
                <w:rFonts w:asciiTheme="minorHAnsi" w:hAnsiTheme="minorHAnsi" w:cstheme="minorHAnsi"/>
                <w:b/>
                <w:sz w:val="22"/>
                <w:szCs w:val="22"/>
              </w:rPr>
              <w:t>ΒΑΘΜΟΣ</w:t>
            </w:r>
          </w:p>
        </w:tc>
        <w:tc>
          <w:tcPr>
            <w:tcW w:w="530" w:type="pct"/>
            <w:vAlign w:val="center"/>
          </w:tcPr>
          <w:p w:rsidR="00627931" w:rsidRPr="00C9235C" w:rsidRDefault="00627931" w:rsidP="003D3CA1">
            <w:pPr>
              <w:spacing w:line="360" w:lineRule="auto"/>
              <w:ind w:left="-72" w:right="-108"/>
              <w:jc w:val="center"/>
              <w:rPr>
                <w:rFonts w:asciiTheme="minorHAnsi" w:hAnsiTheme="minorHAnsi" w:cstheme="minorHAnsi"/>
                <w:b/>
                <w:sz w:val="22"/>
                <w:szCs w:val="22"/>
              </w:rPr>
            </w:pPr>
            <w:r w:rsidRPr="00C9235C">
              <w:rPr>
                <w:rFonts w:asciiTheme="minorHAnsi" w:hAnsiTheme="minorHAnsi" w:cstheme="minorHAnsi"/>
                <w:b/>
                <w:sz w:val="22"/>
                <w:szCs w:val="22"/>
              </w:rPr>
              <w:t>ΑΡ. ΘΕΣΕΩΝ</w:t>
            </w:r>
          </w:p>
        </w:tc>
        <w:tc>
          <w:tcPr>
            <w:tcW w:w="2396" w:type="pct"/>
            <w:vAlign w:val="center"/>
          </w:tcPr>
          <w:p w:rsidR="00627931" w:rsidRPr="00C9235C" w:rsidRDefault="00627931" w:rsidP="003D3CA1">
            <w:pPr>
              <w:spacing w:line="360" w:lineRule="auto"/>
              <w:jc w:val="center"/>
              <w:rPr>
                <w:rFonts w:asciiTheme="minorHAnsi" w:hAnsiTheme="minorHAnsi" w:cstheme="minorHAnsi"/>
                <w:b/>
                <w:sz w:val="22"/>
                <w:szCs w:val="22"/>
              </w:rPr>
            </w:pPr>
            <w:r w:rsidRPr="00C9235C">
              <w:rPr>
                <w:rFonts w:asciiTheme="minorHAnsi" w:hAnsiTheme="minorHAnsi" w:cstheme="minorHAnsi"/>
                <w:b/>
                <w:sz w:val="22"/>
                <w:szCs w:val="22"/>
              </w:rPr>
              <w:t>ΠΡΟΚΗΡΥΞΗ</w:t>
            </w:r>
          </w:p>
        </w:tc>
      </w:tr>
      <w:tr w:rsidR="00F30FD0" w:rsidRPr="00C9235C" w:rsidTr="00F30FD0">
        <w:trPr>
          <w:trHeight w:val="825"/>
        </w:trPr>
        <w:tc>
          <w:tcPr>
            <w:tcW w:w="868" w:type="pct"/>
            <w:gridSpan w:val="2"/>
            <w:tcBorders>
              <w:bottom w:val="single" w:sz="4" w:space="0" w:color="auto"/>
            </w:tcBorders>
          </w:tcPr>
          <w:p w:rsidR="00C9276C" w:rsidRPr="00735EC8" w:rsidRDefault="007000EC" w:rsidP="003D3CA1">
            <w:pPr>
              <w:pStyle w:val="Default"/>
              <w:jc w:val="both"/>
              <w:rPr>
                <w:rFonts w:asciiTheme="minorHAnsi" w:hAnsiTheme="minorHAnsi" w:cstheme="minorHAnsi"/>
                <w:b/>
                <w:sz w:val="22"/>
                <w:szCs w:val="22"/>
              </w:rPr>
            </w:pPr>
            <w:r>
              <w:rPr>
                <w:rFonts w:asciiTheme="minorHAnsi" w:hAnsiTheme="minorHAnsi" w:cstheme="minorHAnsi"/>
                <w:b/>
                <w:sz w:val="22"/>
                <w:szCs w:val="22"/>
              </w:rPr>
              <w:t>Π.</w:t>
            </w:r>
            <w:r w:rsidR="00C9276C" w:rsidRPr="00C9276C">
              <w:rPr>
                <w:rFonts w:asciiTheme="minorHAnsi" w:hAnsiTheme="minorHAnsi" w:cstheme="minorHAnsi"/>
                <w:b/>
                <w:sz w:val="22"/>
                <w:szCs w:val="22"/>
              </w:rPr>
              <w:t xml:space="preserve">Γ.Ν. </w:t>
            </w:r>
            <w:r>
              <w:rPr>
                <w:rFonts w:asciiTheme="minorHAnsi" w:hAnsiTheme="minorHAnsi" w:cstheme="minorHAnsi"/>
                <w:b/>
                <w:sz w:val="22"/>
                <w:szCs w:val="22"/>
              </w:rPr>
              <w:t>ΙΩΑΝΝΙΝΩΝ</w:t>
            </w:r>
          </w:p>
          <w:p w:rsidR="00C9276C" w:rsidRPr="00735EC8" w:rsidRDefault="00C9276C" w:rsidP="00735EC8">
            <w:pPr>
              <w:spacing w:line="276" w:lineRule="auto"/>
              <w:ind w:right="-108"/>
              <w:rPr>
                <w:rFonts w:asciiTheme="minorHAnsi" w:hAnsiTheme="minorHAnsi" w:cstheme="minorHAnsi"/>
                <w:sz w:val="22"/>
                <w:szCs w:val="22"/>
              </w:rPr>
            </w:pPr>
            <w:r w:rsidRPr="00735EC8">
              <w:rPr>
                <w:rFonts w:asciiTheme="minorHAnsi" w:hAnsiTheme="minorHAnsi" w:cstheme="minorHAnsi"/>
                <w:b/>
                <w:sz w:val="22"/>
                <w:szCs w:val="22"/>
                <w:lang w:val="en-US"/>
              </w:rPr>
              <w:t>ID</w:t>
            </w:r>
            <w:r w:rsidRPr="00735EC8">
              <w:rPr>
                <w:rFonts w:asciiTheme="minorHAnsi" w:hAnsiTheme="minorHAnsi" w:cstheme="minorHAnsi"/>
                <w:b/>
                <w:sz w:val="22"/>
                <w:szCs w:val="22"/>
              </w:rPr>
              <w:t xml:space="preserve"> θέσης:</w:t>
            </w:r>
            <w:r w:rsidRPr="00735EC8">
              <w:rPr>
                <w:rFonts w:asciiTheme="minorHAnsi" w:hAnsiTheme="minorHAnsi" w:cstheme="minorHAnsi"/>
                <w:sz w:val="22"/>
                <w:szCs w:val="22"/>
              </w:rPr>
              <w:t xml:space="preserve">  </w:t>
            </w:r>
            <w:r w:rsidR="007000EC">
              <w:rPr>
                <w:rFonts w:asciiTheme="minorHAnsi" w:hAnsiTheme="minorHAnsi" w:cstheme="minorHAnsi"/>
                <w:sz w:val="22"/>
                <w:szCs w:val="22"/>
              </w:rPr>
              <w:t>653</w:t>
            </w:r>
          </w:p>
          <w:p w:rsidR="00C9276C" w:rsidRPr="00C9235C" w:rsidRDefault="00735EC8" w:rsidP="007000EC">
            <w:pPr>
              <w:pStyle w:val="Default"/>
              <w:spacing w:line="276" w:lineRule="auto"/>
              <w:jc w:val="both"/>
              <w:rPr>
                <w:rFonts w:asciiTheme="minorHAnsi" w:hAnsiTheme="minorHAnsi" w:cstheme="minorHAnsi"/>
                <w:b/>
                <w:color w:val="auto"/>
                <w:sz w:val="22"/>
                <w:szCs w:val="22"/>
              </w:rPr>
            </w:pPr>
            <w:r w:rsidRPr="00735EC8">
              <w:rPr>
                <w:rFonts w:asciiTheme="minorHAnsi" w:hAnsiTheme="minorHAnsi" w:cstheme="minorHAnsi"/>
                <w:b/>
                <w:sz w:val="22"/>
                <w:szCs w:val="22"/>
              </w:rPr>
              <w:t>Κωδ.</w:t>
            </w:r>
            <w:r w:rsidR="00C9276C" w:rsidRPr="00735EC8">
              <w:rPr>
                <w:rFonts w:asciiTheme="minorHAnsi" w:hAnsiTheme="minorHAnsi" w:cstheme="minorHAnsi"/>
                <w:b/>
                <w:sz w:val="22"/>
                <w:szCs w:val="22"/>
              </w:rPr>
              <w:t>Θέσης</w:t>
            </w:r>
            <w:r w:rsidRPr="00735EC8">
              <w:rPr>
                <w:rFonts w:asciiTheme="minorHAnsi" w:hAnsiTheme="minorHAnsi" w:cstheme="minorHAnsi"/>
                <w:sz w:val="22"/>
                <w:szCs w:val="22"/>
              </w:rPr>
              <w:t>:</w:t>
            </w:r>
            <w:r w:rsidR="00C9276C" w:rsidRPr="00735EC8">
              <w:rPr>
                <w:rFonts w:asciiTheme="minorHAnsi" w:eastAsiaTheme="minorHAnsi" w:hAnsiTheme="minorHAnsi" w:cstheme="minorHAnsi"/>
                <w:sz w:val="22"/>
                <w:szCs w:val="22"/>
                <w:lang w:eastAsia="en-US"/>
              </w:rPr>
              <w:t>6.</w:t>
            </w:r>
            <w:r w:rsidR="007000EC">
              <w:rPr>
                <w:rFonts w:asciiTheme="minorHAnsi" w:eastAsiaTheme="minorHAnsi" w:hAnsiTheme="minorHAnsi" w:cstheme="minorHAnsi"/>
                <w:sz w:val="22"/>
                <w:szCs w:val="22"/>
                <w:lang w:eastAsia="en-US"/>
              </w:rPr>
              <w:t>60</w:t>
            </w:r>
          </w:p>
        </w:tc>
        <w:tc>
          <w:tcPr>
            <w:tcW w:w="688" w:type="pct"/>
            <w:tcBorders>
              <w:bottom w:val="single" w:sz="4" w:space="0" w:color="auto"/>
            </w:tcBorders>
            <w:vAlign w:val="center"/>
          </w:tcPr>
          <w:p w:rsidR="00295D1F" w:rsidRDefault="00DA0A04" w:rsidP="00FD38EA">
            <w:pPr>
              <w:spacing w:line="360" w:lineRule="auto"/>
              <w:ind w:left="176" w:right="-709"/>
              <w:rPr>
                <w:rFonts w:asciiTheme="minorHAnsi" w:hAnsiTheme="minorHAnsi" w:cstheme="minorHAnsi"/>
                <w:color w:val="000000"/>
                <w:sz w:val="20"/>
                <w:szCs w:val="20"/>
              </w:rPr>
            </w:pPr>
            <w:r w:rsidRPr="00FD38EA">
              <w:rPr>
                <w:rFonts w:asciiTheme="minorHAnsi" w:hAnsiTheme="minorHAnsi" w:cstheme="minorHAnsi"/>
                <w:color w:val="000000"/>
                <w:sz w:val="22"/>
                <w:szCs w:val="22"/>
              </w:rPr>
              <w:t xml:space="preserve">           </w:t>
            </w:r>
            <w:r w:rsidR="00735EC8" w:rsidRPr="00FD38EA">
              <w:rPr>
                <w:rFonts w:asciiTheme="minorHAnsi" w:hAnsiTheme="minorHAnsi" w:cstheme="minorHAnsi"/>
                <w:color w:val="000000"/>
                <w:sz w:val="22"/>
                <w:szCs w:val="22"/>
              </w:rPr>
              <w:t xml:space="preserve">                   </w:t>
            </w:r>
            <w:r w:rsidRPr="00FD38EA">
              <w:rPr>
                <w:rFonts w:asciiTheme="minorHAnsi" w:hAnsiTheme="minorHAnsi" w:cstheme="minorHAnsi"/>
                <w:color w:val="000000"/>
                <w:sz w:val="22"/>
                <w:szCs w:val="22"/>
              </w:rPr>
              <w:t xml:space="preserve"> </w:t>
            </w:r>
            <w:r w:rsidR="00C9276C" w:rsidRPr="00FD38EA">
              <w:rPr>
                <w:rFonts w:asciiTheme="minorHAnsi" w:hAnsiTheme="minorHAnsi" w:cstheme="minorHAnsi"/>
                <w:color w:val="000000"/>
                <w:sz w:val="22"/>
                <w:szCs w:val="22"/>
              </w:rPr>
              <w:t xml:space="preserve"> </w:t>
            </w:r>
            <w:r w:rsidR="00735EC8" w:rsidRPr="00FD38EA">
              <w:rPr>
                <w:rFonts w:asciiTheme="minorHAnsi" w:hAnsiTheme="minorHAnsi" w:cstheme="minorHAnsi"/>
                <w:color w:val="000000"/>
                <w:sz w:val="22"/>
                <w:szCs w:val="22"/>
              </w:rPr>
              <w:t xml:space="preserve">    </w:t>
            </w:r>
            <w:r w:rsidR="00C15A5B">
              <w:rPr>
                <w:rFonts w:asciiTheme="minorHAnsi" w:hAnsiTheme="minorHAnsi" w:cstheme="minorHAnsi"/>
                <w:color w:val="000000"/>
                <w:sz w:val="20"/>
                <w:szCs w:val="20"/>
              </w:rPr>
              <w:t>ΑΓΓΕΙΟΧΕΙΡΟΥΡ</w:t>
            </w:r>
            <w:r w:rsidR="00295D1F">
              <w:rPr>
                <w:rFonts w:asciiTheme="minorHAnsi" w:hAnsiTheme="minorHAnsi" w:cstheme="minorHAnsi"/>
                <w:color w:val="000000"/>
                <w:sz w:val="20"/>
                <w:szCs w:val="20"/>
              </w:rPr>
              <w:t>-</w:t>
            </w:r>
          </w:p>
          <w:p w:rsidR="00C9276C" w:rsidRPr="00C15A5B" w:rsidRDefault="00FD38EA" w:rsidP="00FD38EA">
            <w:pPr>
              <w:spacing w:line="360" w:lineRule="auto"/>
              <w:ind w:left="176" w:right="-709"/>
              <w:rPr>
                <w:rFonts w:asciiTheme="minorHAnsi" w:hAnsiTheme="minorHAnsi" w:cstheme="minorHAnsi"/>
                <w:color w:val="000000"/>
                <w:sz w:val="20"/>
                <w:szCs w:val="20"/>
              </w:rPr>
            </w:pPr>
            <w:r w:rsidRPr="00FD38EA">
              <w:rPr>
                <w:rFonts w:asciiTheme="minorHAnsi" w:hAnsiTheme="minorHAnsi" w:cstheme="minorHAnsi"/>
                <w:color w:val="000000"/>
                <w:sz w:val="20"/>
                <w:szCs w:val="20"/>
              </w:rPr>
              <w:t>ΓΙΚ</w:t>
            </w:r>
            <w:r>
              <w:rPr>
                <w:rFonts w:asciiTheme="minorHAnsi" w:hAnsiTheme="minorHAnsi" w:cstheme="minorHAnsi"/>
                <w:color w:val="000000"/>
                <w:sz w:val="20"/>
                <w:szCs w:val="20"/>
              </w:rPr>
              <w:t>ΗΣ</w:t>
            </w:r>
          </w:p>
        </w:tc>
        <w:tc>
          <w:tcPr>
            <w:tcW w:w="518" w:type="pct"/>
            <w:tcBorders>
              <w:bottom w:val="single" w:sz="4" w:space="0" w:color="auto"/>
            </w:tcBorders>
            <w:vAlign w:val="center"/>
          </w:tcPr>
          <w:p w:rsidR="00C9276C" w:rsidRPr="00FD38EA" w:rsidRDefault="00C9276C" w:rsidP="003D3CA1">
            <w:pPr>
              <w:spacing w:line="360" w:lineRule="auto"/>
              <w:ind w:left="-108"/>
              <w:jc w:val="center"/>
              <w:rPr>
                <w:rFonts w:asciiTheme="minorHAnsi" w:hAnsiTheme="minorHAnsi" w:cstheme="minorHAnsi"/>
                <w:sz w:val="22"/>
                <w:szCs w:val="22"/>
              </w:rPr>
            </w:pPr>
            <w:r w:rsidRPr="00FD38EA">
              <w:rPr>
                <w:rFonts w:asciiTheme="minorHAnsi" w:hAnsiTheme="minorHAnsi" w:cstheme="minorHAnsi"/>
                <w:sz w:val="22"/>
                <w:szCs w:val="22"/>
              </w:rPr>
              <w:t>ΕΠΙΜ. Β΄</w:t>
            </w:r>
          </w:p>
        </w:tc>
        <w:tc>
          <w:tcPr>
            <w:tcW w:w="530" w:type="pct"/>
            <w:tcBorders>
              <w:bottom w:val="single" w:sz="4" w:space="0" w:color="auto"/>
            </w:tcBorders>
            <w:vAlign w:val="center"/>
          </w:tcPr>
          <w:p w:rsidR="00C9276C" w:rsidRPr="00735EC8" w:rsidRDefault="00C9276C" w:rsidP="003D3CA1">
            <w:pPr>
              <w:spacing w:line="360" w:lineRule="auto"/>
              <w:jc w:val="center"/>
              <w:rPr>
                <w:rFonts w:asciiTheme="minorHAnsi" w:hAnsiTheme="minorHAnsi" w:cstheme="minorHAnsi"/>
                <w:sz w:val="22"/>
                <w:szCs w:val="22"/>
              </w:rPr>
            </w:pPr>
            <w:r w:rsidRPr="00735EC8">
              <w:rPr>
                <w:rFonts w:asciiTheme="minorHAnsi" w:hAnsiTheme="minorHAnsi" w:cstheme="minorHAnsi"/>
                <w:sz w:val="22"/>
                <w:szCs w:val="22"/>
              </w:rPr>
              <w:t>1</w:t>
            </w:r>
          </w:p>
        </w:tc>
        <w:tc>
          <w:tcPr>
            <w:tcW w:w="2396" w:type="pct"/>
            <w:tcBorders>
              <w:bottom w:val="single" w:sz="4" w:space="0" w:color="auto"/>
            </w:tcBorders>
            <w:vAlign w:val="center"/>
          </w:tcPr>
          <w:p w:rsidR="00C9276C" w:rsidRPr="00735EC8" w:rsidRDefault="00C9276C" w:rsidP="00C9276C">
            <w:pPr>
              <w:jc w:val="center"/>
              <w:rPr>
                <w:rFonts w:asciiTheme="minorHAnsi" w:hAnsiTheme="minorHAnsi" w:cstheme="minorHAnsi"/>
                <w:sz w:val="22"/>
                <w:szCs w:val="22"/>
              </w:rPr>
            </w:pPr>
          </w:p>
          <w:p w:rsidR="00CD0A30" w:rsidRDefault="00735EC8" w:rsidP="00735EC8">
            <w:pPr>
              <w:rPr>
                <w:rFonts w:asciiTheme="minorHAnsi" w:hAnsiTheme="minorHAnsi" w:cstheme="minorHAnsi"/>
                <w:sz w:val="22"/>
                <w:szCs w:val="22"/>
              </w:rPr>
            </w:pPr>
            <w:r>
              <w:rPr>
                <w:rFonts w:asciiTheme="minorHAnsi" w:hAnsiTheme="minorHAnsi" w:cstheme="minorHAnsi"/>
                <w:sz w:val="22"/>
                <w:szCs w:val="22"/>
              </w:rPr>
              <w:t xml:space="preserve">                         </w:t>
            </w:r>
            <w:r w:rsidR="00CD0A30">
              <w:rPr>
                <w:rFonts w:asciiTheme="minorHAnsi" w:hAnsiTheme="minorHAnsi" w:cstheme="minorHAnsi"/>
                <w:sz w:val="22"/>
                <w:szCs w:val="22"/>
              </w:rPr>
              <w:t>3776</w:t>
            </w:r>
            <w:r w:rsidR="00C9276C" w:rsidRPr="00735EC8">
              <w:rPr>
                <w:rFonts w:asciiTheme="minorHAnsi" w:hAnsiTheme="minorHAnsi" w:cstheme="minorHAnsi"/>
                <w:sz w:val="22"/>
                <w:szCs w:val="22"/>
              </w:rPr>
              <w:t>/1</w:t>
            </w:r>
            <w:r w:rsidR="00CD0A30">
              <w:rPr>
                <w:rFonts w:asciiTheme="minorHAnsi" w:hAnsiTheme="minorHAnsi" w:cstheme="minorHAnsi"/>
                <w:sz w:val="22"/>
                <w:szCs w:val="22"/>
              </w:rPr>
              <w:t>2</w:t>
            </w:r>
            <w:r w:rsidR="00C9276C" w:rsidRPr="00735EC8">
              <w:rPr>
                <w:rFonts w:asciiTheme="minorHAnsi" w:hAnsiTheme="minorHAnsi" w:cstheme="minorHAnsi"/>
                <w:sz w:val="22"/>
                <w:szCs w:val="22"/>
              </w:rPr>
              <w:t>-02-20</w:t>
            </w:r>
            <w:r w:rsidR="00D74A13">
              <w:rPr>
                <w:rFonts w:asciiTheme="minorHAnsi" w:hAnsiTheme="minorHAnsi" w:cstheme="minorHAnsi"/>
                <w:sz w:val="22"/>
                <w:szCs w:val="22"/>
              </w:rPr>
              <w:t>20</w:t>
            </w:r>
            <w:r w:rsidR="00CD0A30">
              <w:rPr>
                <w:rFonts w:asciiTheme="minorHAnsi" w:hAnsiTheme="minorHAnsi" w:cstheme="minorHAnsi"/>
                <w:sz w:val="22"/>
                <w:szCs w:val="22"/>
              </w:rPr>
              <w:t xml:space="preserve"> </w:t>
            </w:r>
          </w:p>
          <w:p w:rsidR="00C9276C" w:rsidRPr="003C6523" w:rsidRDefault="00CD0A30" w:rsidP="00735EC8">
            <w:pPr>
              <w:rPr>
                <w:rFonts w:asciiTheme="minorHAnsi" w:hAnsiTheme="minorHAnsi" w:cstheme="minorHAnsi"/>
                <w:sz w:val="20"/>
                <w:szCs w:val="20"/>
              </w:rPr>
            </w:pPr>
            <w:r w:rsidRPr="003C6523">
              <w:rPr>
                <w:rFonts w:asciiTheme="minorHAnsi" w:hAnsiTheme="minorHAnsi" w:cstheme="minorHAnsi"/>
                <w:sz w:val="20"/>
                <w:szCs w:val="20"/>
              </w:rPr>
              <w:t xml:space="preserve">                  </w:t>
            </w:r>
            <w:r w:rsidR="00A41AE6">
              <w:rPr>
                <w:rFonts w:asciiTheme="minorHAnsi" w:hAnsiTheme="minorHAnsi" w:cstheme="minorHAnsi"/>
                <w:sz w:val="20"/>
                <w:szCs w:val="20"/>
              </w:rPr>
              <w:t xml:space="preserve">     </w:t>
            </w:r>
            <w:r w:rsidRPr="003C6523">
              <w:rPr>
                <w:rFonts w:asciiTheme="minorHAnsi" w:hAnsiTheme="minorHAnsi" w:cstheme="minorHAnsi"/>
                <w:sz w:val="20"/>
                <w:szCs w:val="20"/>
              </w:rPr>
              <w:t xml:space="preserve"> </w:t>
            </w:r>
            <w:r w:rsidR="00D22762">
              <w:rPr>
                <w:rFonts w:asciiTheme="minorHAnsi" w:hAnsiTheme="minorHAnsi" w:cstheme="minorHAnsi"/>
                <w:sz w:val="20"/>
                <w:szCs w:val="20"/>
              </w:rPr>
              <w:t xml:space="preserve">  </w:t>
            </w:r>
            <w:r w:rsidRPr="003C6523">
              <w:rPr>
                <w:rFonts w:asciiTheme="minorHAnsi" w:hAnsiTheme="minorHAnsi" w:cstheme="minorHAnsi"/>
                <w:sz w:val="20"/>
                <w:szCs w:val="20"/>
              </w:rPr>
              <w:t>ΟΡΘΗ ΕΠΑΝΑΛΗΨΗ</w:t>
            </w:r>
          </w:p>
          <w:p w:rsidR="00C9276C" w:rsidRPr="00735EC8" w:rsidRDefault="00C9276C" w:rsidP="00C9276C">
            <w:pPr>
              <w:jc w:val="center"/>
              <w:rPr>
                <w:rFonts w:asciiTheme="minorHAnsi" w:hAnsiTheme="minorHAnsi" w:cstheme="minorHAnsi"/>
                <w:sz w:val="22"/>
                <w:szCs w:val="22"/>
              </w:rPr>
            </w:pPr>
          </w:p>
        </w:tc>
      </w:tr>
      <w:tr w:rsidR="00F30FD0" w:rsidRPr="009375F9" w:rsidTr="00F30FD0">
        <w:tc>
          <w:tcPr>
            <w:tcW w:w="261" w:type="pct"/>
          </w:tcPr>
          <w:p w:rsidR="00C9276C" w:rsidRPr="009375F9" w:rsidRDefault="00C9276C" w:rsidP="003D3CA1">
            <w:pPr>
              <w:ind w:right="-850"/>
              <w:jc w:val="both"/>
              <w:rPr>
                <w:rFonts w:asciiTheme="minorHAnsi" w:hAnsiTheme="minorHAnsi" w:cstheme="minorHAnsi"/>
                <w:b/>
                <w:sz w:val="20"/>
                <w:szCs w:val="20"/>
              </w:rPr>
            </w:pPr>
            <w:r w:rsidRPr="009375F9">
              <w:rPr>
                <w:rFonts w:asciiTheme="minorHAnsi" w:hAnsiTheme="minorHAnsi" w:cstheme="minorHAnsi"/>
                <w:b/>
                <w:sz w:val="20"/>
                <w:szCs w:val="20"/>
              </w:rPr>
              <w:t>Α/Α</w:t>
            </w:r>
          </w:p>
        </w:tc>
        <w:tc>
          <w:tcPr>
            <w:tcW w:w="607" w:type="pct"/>
          </w:tcPr>
          <w:p w:rsidR="00C9276C" w:rsidRPr="009375F9" w:rsidRDefault="00C9276C" w:rsidP="00F30FD0">
            <w:pPr>
              <w:ind w:right="-850"/>
              <w:rPr>
                <w:rFonts w:asciiTheme="minorHAnsi" w:hAnsiTheme="minorHAnsi" w:cstheme="minorHAnsi"/>
                <w:b/>
                <w:bCs/>
                <w:sz w:val="20"/>
                <w:szCs w:val="20"/>
              </w:rPr>
            </w:pPr>
            <w:r w:rsidRPr="009375F9">
              <w:rPr>
                <w:rFonts w:asciiTheme="minorHAnsi" w:hAnsiTheme="minorHAnsi" w:cstheme="minorHAnsi"/>
                <w:b/>
                <w:bCs/>
                <w:sz w:val="20"/>
                <w:szCs w:val="20"/>
              </w:rPr>
              <w:t>Αριθμός</w:t>
            </w:r>
          </w:p>
          <w:p w:rsidR="00C9276C" w:rsidRPr="009375F9" w:rsidRDefault="00C9276C" w:rsidP="00F30FD0">
            <w:pPr>
              <w:ind w:right="-850"/>
              <w:rPr>
                <w:rFonts w:asciiTheme="minorHAnsi" w:hAnsiTheme="minorHAnsi" w:cstheme="minorHAnsi"/>
                <w:b/>
                <w:bCs/>
                <w:sz w:val="20"/>
                <w:szCs w:val="20"/>
              </w:rPr>
            </w:pPr>
            <w:r w:rsidRPr="009375F9">
              <w:rPr>
                <w:rFonts w:asciiTheme="minorHAnsi" w:hAnsiTheme="minorHAnsi" w:cstheme="minorHAnsi"/>
                <w:b/>
                <w:bCs/>
                <w:sz w:val="20"/>
                <w:szCs w:val="20"/>
              </w:rPr>
              <w:t>Πρωτοκόλλου</w:t>
            </w:r>
          </w:p>
          <w:p w:rsidR="00C9276C" w:rsidRPr="009375F9" w:rsidRDefault="00C9276C" w:rsidP="00F30FD0">
            <w:pPr>
              <w:ind w:right="-850"/>
              <w:rPr>
                <w:rFonts w:asciiTheme="minorHAnsi" w:hAnsiTheme="minorHAnsi" w:cstheme="minorHAnsi"/>
                <w:b/>
                <w:sz w:val="20"/>
                <w:szCs w:val="20"/>
              </w:rPr>
            </w:pPr>
            <w:r w:rsidRPr="009375F9">
              <w:rPr>
                <w:rFonts w:asciiTheme="minorHAnsi" w:hAnsiTheme="minorHAnsi" w:cstheme="minorHAnsi"/>
                <w:b/>
                <w:bCs/>
                <w:sz w:val="20"/>
                <w:szCs w:val="20"/>
              </w:rPr>
              <w:t>Υποψήφιου</w:t>
            </w:r>
          </w:p>
        </w:tc>
        <w:tc>
          <w:tcPr>
            <w:tcW w:w="688" w:type="pct"/>
          </w:tcPr>
          <w:p w:rsidR="00C9276C" w:rsidRPr="009375F9" w:rsidRDefault="00C9276C" w:rsidP="00032D08">
            <w:pPr>
              <w:rPr>
                <w:rFonts w:ascii="Calibri" w:hAnsi="Calibri" w:cs="Calibri"/>
                <w:b/>
                <w:bCs/>
                <w:sz w:val="20"/>
                <w:szCs w:val="20"/>
              </w:rPr>
            </w:pPr>
            <w:r w:rsidRPr="009375F9">
              <w:rPr>
                <w:rFonts w:ascii="Calibri" w:hAnsi="Calibri" w:cs="Calibri"/>
                <w:b/>
                <w:bCs/>
                <w:sz w:val="20"/>
                <w:szCs w:val="20"/>
              </w:rPr>
              <w:t xml:space="preserve">Γραμμωτός </w:t>
            </w:r>
          </w:p>
          <w:p w:rsidR="00C9276C" w:rsidRPr="009375F9" w:rsidRDefault="00C9276C" w:rsidP="00032D08">
            <w:pPr>
              <w:ind w:right="-850"/>
              <w:jc w:val="both"/>
              <w:rPr>
                <w:rFonts w:asciiTheme="minorHAnsi" w:hAnsiTheme="minorHAnsi" w:cstheme="minorHAnsi"/>
                <w:b/>
                <w:sz w:val="20"/>
                <w:szCs w:val="20"/>
              </w:rPr>
            </w:pPr>
            <w:r w:rsidRPr="009375F9">
              <w:rPr>
                <w:rFonts w:ascii="Calibri" w:hAnsi="Calibri" w:cs="Calibri"/>
                <w:b/>
                <w:bCs/>
                <w:sz w:val="20"/>
                <w:szCs w:val="20"/>
              </w:rPr>
              <w:t>Κώδικας</w:t>
            </w:r>
          </w:p>
        </w:tc>
        <w:tc>
          <w:tcPr>
            <w:tcW w:w="518" w:type="pct"/>
          </w:tcPr>
          <w:p w:rsidR="00C9276C" w:rsidRPr="009375F9" w:rsidRDefault="00C9276C" w:rsidP="003D3CA1">
            <w:pPr>
              <w:ind w:right="-850"/>
              <w:jc w:val="both"/>
              <w:rPr>
                <w:rFonts w:asciiTheme="minorHAnsi" w:hAnsiTheme="minorHAnsi" w:cstheme="minorHAnsi"/>
                <w:b/>
                <w:sz w:val="20"/>
                <w:szCs w:val="20"/>
              </w:rPr>
            </w:pPr>
            <w:r w:rsidRPr="009375F9">
              <w:rPr>
                <w:rFonts w:asciiTheme="minorHAnsi" w:hAnsiTheme="minorHAnsi" w:cstheme="minorHAnsi"/>
                <w:b/>
                <w:sz w:val="20"/>
                <w:szCs w:val="20"/>
              </w:rPr>
              <w:t>ΑΡΧΙΚΗ</w:t>
            </w:r>
          </w:p>
          <w:p w:rsidR="00C9276C" w:rsidRPr="009375F9" w:rsidRDefault="00C9276C" w:rsidP="003D3CA1">
            <w:pPr>
              <w:ind w:right="-850"/>
              <w:jc w:val="both"/>
              <w:rPr>
                <w:rFonts w:asciiTheme="minorHAnsi" w:hAnsiTheme="minorHAnsi" w:cstheme="minorHAnsi"/>
                <w:b/>
                <w:sz w:val="20"/>
                <w:szCs w:val="20"/>
              </w:rPr>
            </w:pPr>
            <w:r w:rsidRPr="009375F9">
              <w:rPr>
                <w:rFonts w:asciiTheme="minorHAnsi" w:hAnsiTheme="minorHAnsi" w:cstheme="minorHAnsi"/>
                <w:b/>
                <w:sz w:val="20"/>
                <w:szCs w:val="20"/>
              </w:rPr>
              <w:t>ΜΟΡΙΟΔΟ-</w:t>
            </w:r>
          </w:p>
          <w:p w:rsidR="00C9276C" w:rsidRPr="009375F9" w:rsidRDefault="00C9276C" w:rsidP="003D3CA1">
            <w:pPr>
              <w:ind w:right="-850"/>
              <w:jc w:val="both"/>
              <w:rPr>
                <w:rFonts w:asciiTheme="minorHAnsi" w:hAnsiTheme="minorHAnsi" w:cstheme="minorHAnsi"/>
                <w:b/>
                <w:sz w:val="20"/>
                <w:szCs w:val="20"/>
              </w:rPr>
            </w:pPr>
            <w:r w:rsidRPr="009375F9">
              <w:rPr>
                <w:rFonts w:asciiTheme="minorHAnsi" w:hAnsiTheme="minorHAnsi" w:cstheme="minorHAnsi"/>
                <w:b/>
                <w:sz w:val="20"/>
                <w:szCs w:val="20"/>
              </w:rPr>
              <w:t>ΤΗΣΗ</w:t>
            </w:r>
          </w:p>
        </w:tc>
        <w:tc>
          <w:tcPr>
            <w:tcW w:w="530" w:type="pct"/>
          </w:tcPr>
          <w:p w:rsidR="00C9276C" w:rsidRPr="009375F9" w:rsidRDefault="00C9276C" w:rsidP="00930E8A">
            <w:pPr>
              <w:ind w:left="-108"/>
              <w:jc w:val="center"/>
              <w:rPr>
                <w:rFonts w:asciiTheme="minorHAnsi" w:hAnsiTheme="minorHAnsi" w:cstheme="minorHAnsi"/>
                <w:b/>
                <w:bCs/>
                <w:color w:val="000000"/>
                <w:sz w:val="20"/>
                <w:szCs w:val="20"/>
              </w:rPr>
            </w:pPr>
            <w:r w:rsidRPr="009375F9">
              <w:rPr>
                <w:rFonts w:asciiTheme="minorHAnsi" w:hAnsiTheme="minorHAnsi" w:cstheme="minorHAnsi"/>
                <w:b/>
                <w:bCs/>
                <w:color w:val="000000"/>
                <w:sz w:val="20"/>
                <w:szCs w:val="20"/>
              </w:rPr>
              <w:t xml:space="preserve">ΣΥΝΟΛΟ ΜΟΡΙΩΝ </w:t>
            </w:r>
            <w:r w:rsidRPr="009375F9">
              <w:rPr>
                <w:rFonts w:asciiTheme="minorHAnsi" w:hAnsiTheme="minorHAnsi" w:cstheme="minorHAnsi"/>
                <w:b/>
                <w:color w:val="000000"/>
                <w:sz w:val="20"/>
                <w:szCs w:val="20"/>
              </w:rPr>
              <w:t>ΜΕΤΑ ΤΟΝ ΕΛΕΓΧΟ</w:t>
            </w:r>
          </w:p>
        </w:tc>
        <w:tc>
          <w:tcPr>
            <w:tcW w:w="2396" w:type="pct"/>
            <w:vAlign w:val="center"/>
          </w:tcPr>
          <w:p w:rsidR="00C9276C" w:rsidRPr="009375F9" w:rsidRDefault="00C9276C" w:rsidP="00930E8A">
            <w:pPr>
              <w:ind w:right="-850"/>
              <w:rPr>
                <w:rFonts w:asciiTheme="minorHAnsi" w:hAnsiTheme="minorHAnsi" w:cstheme="minorHAnsi"/>
                <w:b/>
                <w:sz w:val="20"/>
                <w:szCs w:val="20"/>
              </w:rPr>
            </w:pPr>
            <w:r w:rsidRPr="009375F9">
              <w:rPr>
                <w:rFonts w:asciiTheme="minorHAnsi" w:hAnsiTheme="minorHAnsi" w:cstheme="minorHAnsi"/>
                <w:b/>
                <w:sz w:val="20"/>
                <w:szCs w:val="20"/>
              </w:rPr>
              <w:t xml:space="preserve">                ΑΙΤΙΟΛΟΓΗΣΗ / ΣΧΟΛΙΑ</w:t>
            </w:r>
          </w:p>
        </w:tc>
      </w:tr>
      <w:tr w:rsidR="00F30FD0" w:rsidTr="00F30FD0">
        <w:tc>
          <w:tcPr>
            <w:tcW w:w="261" w:type="pct"/>
          </w:tcPr>
          <w:p w:rsidR="00C9276C" w:rsidRPr="003C77B6" w:rsidRDefault="00C9276C" w:rsidP="003D3CA1">
            <w:pPr>
              <w:ind w:right="-850"/>
              <w:jc w:val="both"/>
              <w:rPr>
                <w:rFonts w:asciiTheme="minorHAnsi" w:hAnsiTheme="minorHAnsi" w:cstheme="minorHAnsi"/>
                <w:sz w:val="22"/>
                <w:szCs w:val="22"/>
              </w:rPr>
            </w:pPr>
            <w:r w:rsidRPr="003C77B6">
              <w:rPr>
                <w:rFonts w:asciiTheme="minorHAnsi" w:hAnsiTheme="minorHAnsi" w:cstheme="minorHAnsi"/>
                <w:sz w:val="22"/>
                <w:szCs w:val="22"/>
              </w:rPr>
              <w:t>1</w:t>
            </w:r>
          </w:p>
        </w:tc>
        <w:tc>
          <w:tcPr>
            <w:tcW w:w="607" w:type="pct"/>
          </w:tcPr>
          <w:p w:rsidR="00C9276C" w:rsidRPr="003C77B6" w:rsidRDefault="003C77B6" w:rsidP="003D3CA1">
            <w:pPr>
              <w:rPr>
                <w:rFonts w:asciiTheme="minorHAnsi" w:hAnsiTheme="minorHAnsi" w:cstheme="minorHAnsi"/>
                <w:sz w:val="22"/>
                <w:szCs w:val="22"/>
              </w:rPr>
            </w:pPr>
            <w:r w:rsidRPr="003C77B6">
              <w:rPr>
                <w:rFonts w:asciiTheme="minorHAnsi" w:hAnsiTheme="minorHAnsi" w:cstheme="minorHAnsi"/>
                <w:sz w:val="22"/>
                <w:szCs w:val="22"/>
              </w:rPr>
              <w:t>1/577</w:t>
            </w:r>
          </w:p>
          <w:p w:rsidR="00743DC8" w:rsidRPr="003C77B6" w:rsidRDefault="00743DC8" w:rsidP="003D3CA1">
            <w:pPr>
              <w:rPr>
                <w:rFonts w:asciiTheme="minorHAnsi" w:hAnsiTheme="minorHAnsi" w:cstheme="minorHAnsi"/>
                <w:sz w:val="22"/>
                <w:szCs w:val="22"/>
              </w:rPr>
            </w:pPr>
          </w:p>
          <w:p w:rsidR="00743DC8" w:rsidRPr="003C77B6" w:rsidRDefault="00743DC8" w:rsidP="003D3CA1">
            <w:pPr>
              <w:rPr>
                <w:rFonts w:asciiTheme="minorHAnsi" w:hAnsiTheme="minorHAnsi" w:cstheme="minorHAnsi"/>
                <w:sz w:val="22"/>
                <w:szCs w:val="22"/>
              </w:rPr>
            </w:pPr>
          </w:p>
          <w:p w:rsidR="00EF7604" w:rsidRPr="003C77B6" w:rsidRDefault="00EF7604" w:rsidP="003D3CA1">
            <w:pPr>
              <w:rPr>
                <w:rFonts w:asciiTheme="minorHAnsi" w:hAnsiTheme="minorHAnsi" w:cstheme="minorHAnsi"/>
                <w:sz w:val="22"/>
                <w:szCs w:val="22"/>
              </w:rPr>
            </w:pPr>
          </w:p>
          <w:p w:rsidR="00EF7604" w:rsidRPr="003C77B6" w:rsidRDefault="00EF7604" w:rsidP="003D3CA1">
            <w:pPr>
              <w:rPr>
                <w:rFonts w:asciiTheme="minorHAnsi" w:hAnsiTheme="minorHAnsi" w:cstheme="minorHAnsi"/>
                <w:sz w:val="22"/>
                <w:szCs w:val="22"/>
              </w:rPr>
            </w:pPr>
          </w:p>
        </w:tc>
        <w:tc>
          <w:tcPr>
            <w:tcW w:w="688" w:type="pct"/>
          </w:tcPr>
          <w:p w:rsidR="00C9276C" w:rsidRPr="003C77B6" w:rsidRDefault="003C77B6" w:rsidP="003D3CA1">
            <w:pPr>
              <w:rPr>
                <w:rFonts w:asciiTheme="minorHAnsi" w:hAnsiTheme="minorHAnsi" w:cstheme="minorHAnsi"/>
                <w:sz w:val="22"/>
                <w:szCs w:val="22"/>
              </w:rPr>
            </w:pPr>
            <w:r w:rsidRPr="003C77B6">
              <w:rPr>
                <w:rFonts w:asciiTheme="minorHAnsi" w:hAnsiTheme="minorHAnsi" w:cstheme="minorHAnsi"/>
                <w:sz w:val="22"/>
                <w:szCs w:val="22"/>
              </w:rPr>
              <w:t>11985945236</w:t>
            </w:r>
          </w:p>
        </w:tc>
        <w:tc>
          <w:tcPr>
            <w:tcW w:w="518" w:type="pct"/>
          </w:tcPr>
          <w:p w:rsidR="00C9276C" w:rsidRPr="003C77B6" w:rsidRDefault="003C77B6" w:rsidP="003D3CA1">
            <w:pPr>
              <w:jc w:val="both"/>
              <w:rPr>
                <w:rFonts w:asciiTheme="minorHAnsi" w:hAnsiTheme="minorHAnsi" w:cstheme="minorHAnsi"/>
                <w:sz w:val="22"/>
                <w:szCs w:val="22"/>
              </w:rPr>
            </w:pPr>
            <w:r>
              <w:rPr>
                <w:rFonts w:asciiTheme="minorHAnsi" w:hAnsiTheme="minorHAnsi" w:cstheme="minorHAnsi"/>
                <w:sz w:val="22"/>
                <w:szCs w:val="22"/>
              </w:rPr>
              <w:t xml:space="preserve">   </w:t>
            </w:r>
            <w:r w:rsidRPr="003C77B6">
              <w:rPr>
                <w:rFonts w:asciiTheme="minorHAnsi" w:hAnsiTheme="minorHAnsi" w:cstheme="minorHAnsi"/>
                <w:sz w:val="22"/>
                <w:szCs w:val="22"/>
              </w:rPr>
              <w:t>386,17</w:t>
            </w:r>
          </w:p>
        </w:tc>
        <w:tc>
          <w:tcPr>
            <w:tcW w:w="530" w:type="pct"/>
          </w:tcPr>
          <w:p w:rsidR="00C9276C" w:rsidRPr="003C77B6" w:rsidRDefault="003C77B6" w:rsidP="003D3CA1">
            <w:pPr>
              <w:ind w:right="-850"/>
              <w:jc w:val="both"/>
              <w:rPr>
                <w:rFonts w:asciiTheme="minorHAnsi" w:hAnsiTheme="minorHAnsi" w:cstheme="minorHAnsi"/>
                <w:sz w:val="22"/>
                <w:szCs w:val="22"/>
              </w:rPr>
            </w:pPr>
            <w:r>
              <w:rPr>
                <w:rFonts w:asciiTheme="minorHAnsi" w:hAnsiTheme="minorHAnsi" w:cstheme="minorHAnsi"/>
                <w:sz w:val="22"/>
                <w:szCs w:val="22"/>
              </w:rPr>
              <w:t xml:space="preserve">       </w:t>
            </w:r>
            <w:r w:rsidRPr="003C77B6">
              <w:rPr>
                <w:rFonts w:asciiTheme="minorHAnsi" w:hAnsiTheme="minorHAnsi" w:cstheme="minorHAnsi"/>
                <w:sz w:val="22"/>
                <w:szCs w:val="22"/>
              </w:rPr>
              <w:t>372,52</w:t>
            </w:r>
          </w:p>
        </w:tc>
        <w:tc>
          <w:tcPr>
            <w:tcW w:w="2396" w:type="pct"/>
          </w:tcPr>
          <w:p w:rsidR="00147D1C" w:rsidRPr="00B849DE" w:rsidRDefault="00147D1C" w:rsidP="00147D1C">
            <w:pPr>
              <w:ind w:right="-850"/>
              <w:jc w:val="both"/>
              <w:rPr>
                <w:rFonts w:asciiTheme="minorHAnsi" w:hAnsiTheme="minorHAnsi" w:cstheme="minorHAnsi"/>
                <w:sz w:val="22"/>
                <w:szCs w:val="22"/>
              </w:rPr>
            </w:pPr>
            <w:r w:rsidRPr="00B849DE">
              <w:rPr>
                <w:rFonts w:asciiTheme="minorHAnsi" w:hAnsiTheme="minorHAnsi" w:cstheme="minorHAnsi"/>
                <w:sz w:val="22"/>
                <w:szCs w:val="22"/>
              </w:rPr>
              <w:t xml:space="preserve">Στο επιστημονικό έργο υπήρξαν αλλαγές </w:t>
            </w:r>
            <w:r w:rsidR="00492C10">
              <w:rPr>
                <w:rFonts w:asciiTheme="minorHAnsi" w:hAnsiTheme="minorHAnsi" w:cstheme="minorHAnsi"/>
                <w:sz w:val="22"/>
                <w:szCs w:val="22"/>
              </w:rPr>
              <w:t xml:space="preserve">στη </w:t>
            </w:r>
          </w:p>
          <w:p w:rsidR="002306D1" w:rsidRPr="00B849DE" w:rsidRDefault="00C42D63" w:rsidP="00147D1C">
            <w:pPr>
              <w:ind w:right="-850"/>
              <w:jc w:val="both"/>
              <w:rPr>
                <w:rFonts w:asciiTheme="minorHAnsi" w:hAnsiTheme="minorHAnsi" w:cstheme="minorHAnsi"/>
                <w:sz w:val="22"/>
                <w:szCs w:val="22"/>
              </w:rPr>
            </w:pPr>
            <w:proofErr w:type="spellStart"/>
            <w:r w:rsidRPr="00B849DE">
              <w:rPr>
                <w:rFonts w:asciiTheme="minorHAnsi" w:hAnsiTheme="minorHAnsi" w:cstheme="minorHAnsi"/>
                <w:sz w:val="22"/>
                <w:szCs w:val="22"/>
              </w:rPr>
              <w:t>Μ</w:t>
            </w:r>
            <w:r w:rsidR="00147D1C" w:rsidRPr="00B849DE">
              <w:rPr>
                <w:rFonts w:asciiTheme="minorHAnsi" w:hAnsiTheme="minorHAnsi" w:cstheme="minorHAnsi"/>
                <w:sz w:val="22"/>
                <w:szCs w:val="22"/>
              </w:rPr>
              <w:t>οριοδότηση</w:t>
            </w:r>
            <w:proofErr w:type="spellEnd"/>
            <w:r>
              <w:rPr>
                <w:rFonts w:asciiTheme="minorHAnsi" w:hAnsiTheme="minorHAnsi" w:cstheme="minorHAnsi"/>
                <w:sz w:val="22"/>
                <w:szCs w:val="22"/>
              </w:rPr>
              <w:t xml:space="preserve">, </w:t>
            </w:r>
            <w:r w:rsidR="00147D1C" w:rsidRPr="00B849DE">
              <w:rPr>
                <w:rFonts w:asciiTheme="minorHAnsi" w:hAnsiTheme="minorHAnsi" w:cstheme="minorHAnsi"/>
                <w:sz w:val="22"/>
                <w:szCs w:val="22"/>
              </w:rPr>
              <w:t xml:space="preserve"> ως προς </w:t>
            </w:r>
            <w:r w:rsidR="002306D1" w:rsidRPr="00B849DE">
              <w:rPr>
                <w:rFonts w:asciiTheme="minorHAnsi" w:hAnsiTheme="minorHAnsi" w:cstheme="minorHAnsi"/>
                <w:sz w:val="22"/>
                <w:szCs w:val="22"/>
              </w:rPr>
              <w:t>τις ανακοινώσεις</w:t>
            </w:r>
            <w:r w:rsidR="00492C10">
              <w:rPr>
                <w:rFonts w:asciiTheme="minorHAnsi" w:hAnsiTheme="minorHAnsi" w:cstheme="minorHAnsi"/>
                <w:sz w:val="22"/>
                <w:szCs w:val="22"/>
              </w:rPr>
              <w:t xml:space="preserve"> και τις</w:t>
            </w:r>
          </w:p>
          <w:p w:rsidR="002306D1" w:rsidRDefault="002306D1" w:rsidP="002306D1">
            <w:pPr>
              <w:ind w:right="-850"/>
              <w:jc w:val="both"/>
              <w:rPr>
                <w:rFonts w:asciiTheme="minorHAnsi" w:hAnsiTheme="minorHAnsi" w:cstheme="minorHAnsi"/>
                <w:sz w:val="22"/>
                <w:szCs w:val="22"/>
              </w:rPr>
            </w:pPr>
            <w:r w:rsidRPr="00B849DE">
              <w:rPr>
                <w:rFonts w:asciiTheme="minorHAnsi" w:hAnsiTheme="minorHAnsi" w:cstheme="minorHAnsi"/>
                <w:sz w:val="22"/>
                <w:szCs w:val="22"/>
              </w:rPr>
              <w:t>δημοσιεύσεις</w:t>
            </w:r>
            <w:r w:rsidR="00AF0973" w:rsidRPr="00B849DE">
              <w:rPr>
                <w:rFonts w:asciiTheme="minorHAnsi" w:hAnsiTheme="minorHAnsi" w:cstheme="minorHAnsi"/>
                <w:sz w:val="22"/>
                <w:szCs w:val="22"/>
              </w:rPr>
              <w:t>.</w:t>
            </w:r>
            <w:r w:rsidRPr="00B849DE">
              <w:rPr>
                <w:rFonts w:asciiTheme="minorHAnsi" w:hAnsiTheme="minorHAnsi" w:cstheme="minorHAnsi"/>
                <w:sz w:val="22"/>
                <w:szCs w:val="22"/>
              </w:rPr>
              <w:t xml:space="preserve"> </w:t>
            </w:r>
            <w:r w:rsidR="00C42D63">
              <w:rPr>
                <w:rFonts w:asciiTheme="minorHAnsi" w:hAnsiTheme="minorHAnsi" w:cstheme="minorHAnsi"/>
                <w:sz w:val="22"/>
                <w:szCs w:val="22"/>
              </w:rPr>
              <w:t>Βρέθηκαν 3 ανακοινώσεις σε ελληνικό</w:t>
            </w:r>
          </w:p>
          <w:p w:rsidR="00C42D63" w:rsidRDefault="00C42D63" w:rsidP="00C42D63">
            <w:pPr>
              <w:ind w:right="-850"/>
              <w:jc w:val="both"/>
              <w:rPr>
                <w:rFonts w:asciiTheme="minorHAnsi" w:hAnsiTheme="minorHAnsi" w:cstheme="minorHAnsi"/>
                <w:sz w:val="22"/>
                <w:szCs w:val="22"/>
              </w:rPr>
            </w:pPr>
            <w:r>
              <w:rPr>
                <w:rFonts w:asciiTheme="minorHAnsi" w:hAnsiTheme="minorHAnsi" w:cstheme="minorHAnsi"/>
                <w:sz w:val="22"/>
                <w:szCs w:val="22"/>
              </w:rPr>
              <w:t>ή του εξωτερικού (μη διεθνές) συνέδριο, ως πρώτο</w:t>
            </w:r>
          </w:p>
          <w:p w:rsidR="00C9276C" w:rsidRDefault="00C42D63" w:rsidP="00857366">
            <w:pPr>
              <w:ind w:right="-850"/>
              <w:jc w:val="both"/>
              <w:rPr>
                <w:rFonts w:asciiTheme="minorHAnsi" w:hAnsiTheme="minorHAnsi" w:cstheme="minorHAnsi"/>
                <w:sz w:val="22"/>
                <w:szCs w:val="22"/>
              </w:rPr>
            </w:pPr>
            <w:r>
              <w:rPr>
                <w:rFonts w:asciiTheme="minorHAnsi" w:hAnsiTheme="minorHAnsi" w:cstheme="minorHAnsi"/>
                <w:sz w:val="22"/>
                <w:szCs w:val="22"/>
              </w:rPr>
              <w:t xml:space="preserve">όνομα ή ως υπεύθυνος. Δημοσιεύσεις </w:t>
            </w:r>
            <w:r w:rsidR="00857366">
              <w:rPr>
                <w:rFonts w:asciiTheme="minorHAnsi" w:hAnsiTheme="minorHAnsi" w:cstheme="minorHAnsi"/>
                <w:sz w:val="22"/>
                <w:szCs w:val="22"/>
              </w:rPr>
              <w:t xml:space="preserve">σε </w:t>
            </w:r>
            <w:proofErr w:type="spellStart"/>
            <w:r w:rsidR="00857366">
              <w:rPr>
                <w:rFonts w:asciiTheme="minorHAnsi" w:hAnsiTheme="minorHAnsi" w:cstheme="minorHAnsi"/>
                <w:sz w:val="22"/>
                <w:szCs w:val="22"/>
              </w:rPr>
              <w:t>αξιολογημέ</w:t>
            </w:r>
            <w:proofErr w:type="spellEnd"/>
            <w:r w:rsidR="00857366">
              <w:rPr>
                <w:rFonts w:asciiTheme="minorHAnsi" w:hAnsiTheme="minorHAnsi" w:cstheme="minorHAnsi"/>
                <w:sz w:val="22"/>
                <w:szCs w:val="22"/>
              </w:rPr>
              <w:t>-</w:t>
            </w:r>
          </w:p>
          <w:p w:rsidR="00857366" w:rsidRDefault="00857366" w:rsidP="00857366">
            <w:pPr>
              <w:ind w:right="-850"/>
              <w:jc w:val="both"/>
              <w:rPr>
                <w:rFonts w:asciiTheme="minorHAnsi" w:hAnsiTheme="minorHAnsi" w:cstheme="minorHAnsi"/>
                <w:sz w:val="22"/>
                <w:szCs w:val="22"/>
              </w:rPr>
            </w:pPr>
            <w:r>
              <w:rPr>
                <w:rFonts w:asciiTheme="minorHAnsi" w:hAnsiTheme="minorHAnsi" w:cstheme="minorHAnsi"/>
                <w:sz w:val="22"/>
                <w:szCs w:val="22"/>
              </w:rPr>
              <w:t>να περιοδικά ως δεύτερο , τρίτο κλπ. όνομα βρέθηκαν</w:t>
            </w:r>
          </w:p>
          <w:p w:rsidR="00857366" w:rsidRDefault="00857366" w:rsidP="00857366">
            <w:pPr>
              <w:ind w:right="-850"/>
              <w:jc w:val="both"/>
              <w:rPr>
                <w:rFonts w:asciiTheme="minorHAnsi" w:hAnsiTheme="minorHAnsi" w:cstheme="minorHAnsi"/>
                <w:sz w:val="22"/>
                <w:szCs w:val="22"/>
              </w:rPr>
            </w:pPr>
            <w:r>
              <w:rPr>
                <w:rFonts w:asciiTheme="minorHAnsi" w:hAnsiTheme="minorHAnsi" w:cstheme="minorHAnsi"/>
                <w:sz w:val="22"/>
                <w:szCs w:val="22"/>
              </w:rPr>
              <w:t xml:space="preserve">30, δημοσιεύσεις σε αξιολογημένα περιοδικά ως </w:t>
            </w:r>
            <w:proofErr w:type="spellStart"/>
            <w:r>
              <w:rPr>
                <w:rFonts w:asciiTheme="minorHAnsi" w:hAnsiTheme="minorHAnsi" w:cstheme="minorHAnsi"/>
                <w:sz w:val="22"/>
                <w:szCs w:val="22"/>
              </w:rPr>
              <w:t>πρώ</w:t>
            </w:r>
            <w:proofErr w:type="spellEnd"/>
            <w:r>
              <w:rPr>
                <w:rFonts w:asciiTheme="minorHAnsi" w:hAnsiTheme="minorHAnsi" w:cstheme="minorHAnsi"/>
                <w:sz w:val="22"/>
                <w:szCs w:val="22"/>
              </w:rPr>
              <w:t>-</w:t>
            </w:r>
          </w:p>
          <w:p w:rsidR="00857366" w:rsidRDefault="003A4F4F" w:rsidP="00857366">
            <w:pPr>
              <w:ind w:right="-850"/>
              <w:jc w:val="both"/>
              <w:rPr>
                <w:rFonts w:asciiTheme="minorHAnsi" w:hAnsiTheme="minorHAnsi" w:cstheme="minorHAnsi"/>
                <w:sz w:val="22"/>
                <w:szCs w:val="22"/>
              </w:rPr>
            </w:pPr>
            <w:r>
              <w:rPr>
                <w:rFonts w:asciiTheme="minorHAnsi" w:hAnsiTheme="minorHAnsi" w:cstheme="minorHAnsi"/>
                <w:sz w:val="22"/>
                <w:szCs w:val="22"/>
              </w:rPr>
              <w:t>τ</w:t>
            </w:r>
            <w:r w:rsidR="00857366">
              <w:rPr>
                <w:rFonts w:asciiTheme="minorHAnsi" w:hAnsiTheme="minorHAnsi" w:cstheme="minorHAnsi"/>
                <w:sz w:val="22"/>
                <w:szCs w:val="22"/>
              </w:rPr>
              <w:t xml:space="preserve">ο όνομα ή ως υπεύθυνος 12, δημοσιεύσεις σε </w:t>
            </w:r>
            <w:proofErr w:type="spellStart"/>
            <w:r w:rsidR="00857366">
              <w:rPr>
                <w:rFonts w:asciiTheme="minorHAnsi" w:hAnsiTheme="minorHAnsi" w:cstheme="minorHAnsi"/>
                <w:sz w:val="22"/>
                <w:szCs w:val="22"/>
              </w:rPr>
              <w:t>περιο</w:t>
            </w:r>
            <w:proofErr w:type="spellEnd"/>
            <w:r w:rsidR="00857366">
              <w:rPr>
                <w:rFonts w:asciiTheme="minorHAnsi" w:hAnsiTheme="minorHAnsi" w:cstheme="minorHAnsi"/>
                <w:sz w:val="22"/>
                <w:szCs w:val="22"/>
              </w:rPr>
              <w:t>-</w:t>
            </w:r>
          </w:p>
          <w:p w:rsidR="00857366" w:rsidRDefault="00857366" w:rsidP="00857366">
            <w:pPr>
              <w:ind w:right="-850"/>
              <w:jc w:val="both"/>
              <w:rPr>
                <w:rFonts w:asciiTheme="minorHAnsi" w:hAnsiTheme="minorHAnsi" w:cstheme="minorHAnsi"/>
                <w:sz w:val="22"/>
                <w:szCs w:val="22"/>
              </w:rPr>
            </w:pPr>
            <w:r>
              <w:rPr>
                <w:rFonts w:asciiTheme="minorHAnsi" w:hAnsiTheme="minorHAnsi" w:cstheme="minorHAnsi"/>
                <w:sz w:val="22"/>
                <w:szCs w:val="22"/>
              </w:rPr>
              <w:t>δικά με συντελεστή επιρροής &gt;3 ως δεύτερο, τρίτο κλπ</w:t>
            </w:r>
          </w:p>
          <w:p w:rsidR="00857366" w:rsidRDefault="00857366" w:rsidP="00857366">
            <w:pPr>
              <w:ind w:right="-850"/>
              <w:jc w:val="both"/>
              <w:rPr>
                <w:rFonts w:asciiTheme="minorHAnsi" w:hAnsiTheme="minorHAnsi" w:cstheme="minorHAnsi"/>
                <w:sz w:val="22"/>
                <w:szCs w:val="22"/>
              </w:rPr>
            </w:pPr>
            <w:r>
              <w:rPr>
                <w:rFonts w:asciiTheme="minorHAnsi" w:hAnsiTheme="minorHAnsi" w:cstheme="minorHAnsi"/>
                <w:sz w:val="22"/>
                <w:szCs w:val="22"/>
              </w:rPr>
              <w:t xml:space="preserve">όνομα 19 και δημοσιεύσεις σε περιοδικά με </w:t>
            </w:r>
          </w:p>
          <w:p w:rsidR="00857366" w:rsidRDefault="00857366" w:rsidP="00857366">
            <w:pPr>
              <w:ind w:right="-850"/>
              <w:jc w:val="both"/>
              <w:rPr>
                <w:rFonts w:asciiTheme="minorHAnsi" w:hAnsiTheme="minorHAnsi" w:cstheme="minorHAnsi"/>
                <w:sz w:val="22"/>
                <w:szCs w:val="22"/>
              </w:rPr>
            </w:pPr>
            <w:r>
              <w:rPr>
                <w:rFonts w:asciiTheme="minorHAnsi" w:hAnsiTheme="minorHAnsi" w:cstheme="minorHAnsi"/>
                <w:sz w:val="22"/>
                <w:szCs w:val="22"/>
              </w:rPr>
              <w:t xml:space="preserve">συντελεστή επιρροής &gt;3 ως πρώτο όνομα ή ως </w:t>
            </w:r>
            <w:proofErr w:type="spellStart"/>
            <w:r>
              <w:rPr>
                <w:rFonts w:asciiTheme="minorHAnsi" w:hAnsiTheme="minorHAnsi" w:cstheme="minorHAnsi"/>
                <w:sz w:val="22"/>
                <w:szCs w:val="22"/>
              </w:rPr>
              <w:t>υπεύ</w:t>
            </w:r>
            <w:proofErr w:type="spellEnd"/>
            <w:r>
              <w:rPr>
                <w:rFonts w:asciiTheme="minorHAnsi" w:hAnsiTheme="minorHAnsi" w:cstheme="minorHAnsi"/>
                <w:sz w:val="22"/>
                <w:szCs w:val="22"/>
              </w:rPr>
              <w:t>-</w:t>
            </w:r>
          </w:p>
          <w:p w:rsidR="00857366" w:rsidRPr="00B849DE" w:rsidRDefault="00857366" w:rsidP="00857366">
            <w:pPr>
              <w:ind w:right="-850"/>
              <w:jc w:val="both"/>
              <w:rPr>
                <w:rFonts w:asciiTheme="minorHAnsi" w:hAnsiTheme="minorHAnsi" w:cstheme="minorHAnsi"/>
                <w:sz w:val="22"/>
                <w:szCs w:val="22"/>
              </w:rPr>
            </w:pPr>
            <w:proofErr w:type="spellStart"/>
            <w:r>
              <w:rPr>
                <w:rFonts w:asciiTheme="minorHAnsi" w:hAnsiTheme="minorHAnsi" w:cstheme="minorHAnsi"/>
                <w:sz w:val="22"/>
                <w:szCs w:val="22"/>
              </w:rPr>
              <w:t>θυνος</w:t>
            </w:r>
            <w:proofErr w:type="spellEnd"/>
            <w:r>
              <w:rPr>
                <w:rFonts w:asciiTheme="minorHAnsi" w:hAnsiTheme="minorHAnsi" w:cstheme="minorHAnsi"/>
                <w:sz w:val="22"/>
                <w:szCs w:val="22"/>
              </w:rPr>
              <w:t xml:space="preserve">  6.</w:t>
            </w:r>
          </w:p>
        </w:tc>
      </w:tr>
      <w:tr w:rsidR="00F30FD0" w:rsidTr="00F30FD0">
        <w:tc>
          <w:tcPr>
            <w:tcW w:w="261" w:type="pct"/>
          </w:tcPr>
          <w:p w:rsidR="00C9276C" w:rsidRPr="00B960EB" w:rsidRDefault="00C9276C" w:rsidP="003D3CA1">
            <w:pPr>
              <w:ind w:right="-850"/>
              <w:jc w:val="both"/>
              <w:rPr>
                <w:rFonts w:asciiTheme="minorHAnsi" w:hAnsiTheme="minorHAnsi" w:cstheme="minorHAnsi"/>
                <w:sz w:val="22"/>
                <w:szCs w:val="22"/>
              </w:rPr>
            </w:pPr>
            <w:r w:rsidRPr="00B960EB">
              <w:rPr>
                <w:rFonts w:asciiTheme="minorHAnsi" w:hAnsiTheme="minorHAnsi" w:cstheme="minorHAnsi"/>
                <w:sz w:val="22"/>
                <w:szCs w:val="22"/>
              </w:rPr>
              <w:t>2</w:t>
            </w:r>
          </w:p>
        </w:tc>
        <w:tc>
          <w:tcPr>
            <w:tcW w:w="607" w:type="pct"/>
          </w:tcPr>
          <w:p w:rsidR="00C9276C" w:rsidRPr="00B960EB" w:rsidRDefault="00B960EB" w:rsidP="003D3CA1">
            <w:pPr>
              <w:rPr>
                <w:rFonts w:asciiTheme="minorHAnsi" w:hAnsiTheme="minorHAnsi" w:cstheme="minorHAnsi"/>
                <w:sz w:val="22"/>
                <w:szCs w:val="22"/>
              </w:rPr>
            </w:pPr>
            <w:r w:rsidRPr="00B960EB">
              <w:rPr>
                <w:rFonts w:asciiTheme="minorHAnsi" w:hAnsiTheme="minorHAnsi" w:cstheme="minorHAnsi"/>
                <w:sz w:val="22"/>
                <w:szCs w:val="22"/>
              </w:rPr>
              <w:t>1/2763</w:t>
            </w:r>
          </w:p>
          <w:p w:rsidR="00743DC8" w:rsidRPr="00B960EB" w:rsidRDefault="00743DC8" w:rsidP="003D3CA1">
            <w:pPr>
              <w:rPr>
                <w:rFonts w:asciiTheme="minorHAnsi" w:hAnsiTheme="minorHAnsi" w:cstheme="minorHAnsi"/>
                <w:sz w:val="22"/>
                <w:szCs w:val="22"/>
              </w:rPr>
            </w:pPr>
          </w:p>
          <w:p w:rsidR="00743DC8" w:rsidRPr="00B960EB" w:rsidRDefault="00743DC8" w:rsidP="003D3CA1">
            <w:pPr>
              <w:rPr>
                <w:rFonts w:asciiTheme="minorHAnsi" w:hAnsiTheme="minorHAnsi" w:cstheme="minorHAnsi"/>
                <w:sz w:val="22"/>
                <w:szCs w:val="22"/>
              </w:rPr>
            </w:pPr>
          </w:p>
          <w:p w:rsidR="00EF7604" w:rsidRPr="00B960EB" w:rsidRDefault="00EF7604" w:rsidP="003D3CA1">
            <w:pPr>
              <w:rPr>
                <w:rFonts w:asciiTheme="minorHAnsi" w:hAnsiTheme="minorHAnsi" w:cstheme="minorHAnsi"/>
                <w:sz w:val="22"/>
                <w:szCs w:val="22"/>
              </w:rPr>
            </w:pPr>
          </w:p>
          <w:p w:rsidR="00EF7604" w:rsidRPr="00B960EB" w:rsidRDefault="00EF7604" w:rsidP="003D3CA1">
            <w:pPr>
              <w:rPr>
                <w:rFonts w:asciiTheme="minorHAnsi" w:hAnsiTheme="minorHAnsi" w:cstheme="minorHAnsi"/>
                <w:sz w:val="22"/>
                <w:szCs w:val="22"/>
              </w:rPr>
            </w:pPr>
          </w:p>
        </w:tc>
        <w:tc>
          <w:tcPr>
            <w:tcW w:w="688" w:type="pct"/>
          </w:tcPr>
          <w:p w:rsidR="00C9276C" w:rsidRPr="00B960EB" w:rsidRDefault="00B960EB" w:rsidP="003D3CA1">
            <w:pPr>
              <w:rPr>
                <w:rFonts w:asciiTheme="minorHAnsi" w:hAnsiTheme="minorHAnsi" w:cstheme="minorHAnsi"/>
                <w:sz w:val="22"/>
                <w:szCs w:val="22"/>
              </w:rPr>
            </w:pPr>
            <w:r w:rsidRPr="00B960EB">
              <w:rPr>
                <w:rFonts w:asciiTheme="minorHAnsi" w:hAnsiTheme="minorHAnsi" w:cstheme="minorHAnsi"/>
                <w:sz w:val="22"/>
                <w:szCs w:val="22"/>
              </w:rPr>
              <w:t>15287296868</w:t>
            </w:r>
          </w:p>
        </w:tc>
        <w:tc>
          <w:tcPr>
            <w:tcW w:w="518" w:type="pct"/>
          </w:tcPr>
          <w:p w:rsidR="00C9276C" w:rsidRPr="00B960EB" w:rsidRDefault="009C0667" w:rsidP="003D3CA1">
            <w:pPr>
              <w:jc w:val="both"/>
              <w:rPr>
                <w:rFonts w:asciiTheme="minorHAnsi" w:hAnsiTheme="minorHAnsi" w:cstheme="minorHAnsi"/>
                <w:sz w:val="22"/>
                <w:szCs w:val="22"/>
              </w:rPr>
            </w:pPr>
            <w:r>
              <w:rPr>
                <w:rFonts w:asciiTheme="minorHAnsi" w:hAnsiTheme="minorHAnsi" w:cstheme="minorHAnsi"/>
                <w:sz w:val="22"/>
                <w:szCs w:val="22"/>
              </w:rPr>
              <w:t xml:space="preserve">  </w:t>
            </w:r>
            <w:r w:rsidR="00B960EB" w:rsidRPr="00B960EB">
              <w:rPr>
                <w:rFonts w:asciiTheme="minorHAnsi" w:hAnsiTheme="minorHAnsi" w:cstheme="minorHAnsi"/>
                <w:sz w:val="22"/>
                <w:szCs w:val="22"/>
              </w:rPr>
              <w:t>506,651</w:t>
            </w:r>
          </w:p>
        </w:tc>
        <w:tc>
          <w:tcPr>
            <w:tcW w:w="530" w:type="pct"/>
          </w:tcPr>
          <w:p w:rsidR="00C9276C" w:rsidRPr="00B960EB" w:rsidRDefault="009C0667" w:rsidP="003D3CA1">
            <w:pPr>
              <w:ind w:right="-850"/>
              <w:jc w:val="both"/>
              <w:rPr>
                <w:rFonts w:asciiTheme="minorHAnsi" w:hAnsiTheme="minorHAnsi" w:cstheme="minorHAnsi"/>
                <w:sz w:val="22"/>
                <w:szCs w:val="22"/>
              </w:rPr>
            </w:pPr>
            <w:r>
              <w:rPr>
                <w:rFonts w:asciiTheme="minorHAnsi" w:hAnsiTheme="minorHAnsi" w:cstheme="minorHAnsi"/>
                <w:sz w:val="22"/>
                <w:szCs w:val="22"/>
              </w:rPr>
              <w:t xml:space="preserve">      </w:t>
            </w:r>
            <w:r w:rsidR="00B960EB" w:rsidRPr="00B960EB">
              <w:rPr>
                <w:rFonts w:asciiTheme="minorHAnsi" w:hAnsiTheme="minorHAnsi" w:cstheme="minorHAnsi"/>
                <w:sz w:val="22"/>
                <w:szCs w:val="22"/>
              </w:rPr>
              <w:t>265,07</w:t>
            </w:r>
          </w:p>
        </w:tc>
        <w:tc>
          <w:tcPr>
            <w:tcW w:w="2396" w:type="pct"/>
          </w:tcPr>
          <w:p w:rsidR="004B725C" w:rsidRDefault="004B725C" w:rsidP="009351F2">
            <w:pPr>
              <w:ind w:right="-850"/>
              <w:jc w:val="both"/>
              <w:rPr>
                <w:rFonts w:asciiTheme="minorHAnsi" w:hAnsiTheme="minorHAnsi" w:cstheme="minorHAnsi"/>
                <w:sz w:val="22"/>
                <w:szCs w:val="22"/>
              </w:rPr>
            </w:pPr>
            <w:r>
              <w:rPr>
                <w:rFonts w:asciiTheme="minorHAnsi" w:hAnsiTheme="minorHAnsi" w:cstheme="minorHAnsi"/>
                <w:sz w:val="22"/>
                <w:szCs w:val="22"/>
              </w:rPr>
              <w:t>Αφαιρούνται 40 μόρια από την υπηρεσία υπαίθρου,</w:t>
            </w:r>
          </w:p>
          <w:p w:rsidR="00551BF5" w:rsidRDefault="004B725C" w:rsidP="009351F2">
            <w:pPr>
              <w:ind w:right="-850"/>
              <w:jc w:val="both"/>
              <w:rPr>
                <w:rFonts w:asciiTheme="minorHAnsi" w:hAnsiTheme="minorHAnsi" w:cstheme="minorHAnsi"/>
                <w:sz w:val="22"/>
                <w:szCs w:val="22"/>
              </w:rPr>
            </w:pPr>
            <w:r>
              <w:rPr>
                <w:rFonts w:asciiTheme="minorHAnsi" w:hAnsiTheme="minorHAnsi" w:cstheme="minorHAnsi"/>
                <w:sz w:val="22"/>
                <w:szCs w:val="22"/>
              </w:rPr>
              <w:t xml:space="preserve">διότι δεν </w:t>
            </w:r>
            <w:r w:rsidR="00551BF5">
              <w:rPr>
                <w:rFonts w:asciiTheme="minorHAnsi" w:hAnsiTheme="minorHAnsi" w:cstheme="minorHAnsi"/>
                <w:sz w:val="22"/>
                <w:szCs w:val="22"/>
              </w:rPr>
              <w:t>εμπίπτει στις διατάξεις της παρ.4 του αρθρ.</w:t>
            </w:r>
          </w:p>
          <w:p w:rsidR="00551BF5" w:rsidRDefault="00551BF5" w:rsidP="009351F2">
            <w:pPr>
              <w:ind w:right="-850"/>
              <w:jc w:val="both"/>
              <w:rPr>
                <w:rFonts w:asciiTheme="minorHAnsi" w:hAnsiTheme="minorHAnsi" w:cstheme="minorHAnsi"/>
                <w:sz w:val="22"/>
                <w:szCs w:val="22"/>
              </w:rPr>
            </w:pPr>
            <w:r>
              <w:rPr>
                <w:rFonts w:asciiTheme="minorHAnsi" w:hAnsiTheme="minorHAnsi" w:cstheme="minorHAnsi"/>
                <w:sz w:val="22"/>
                <w:szCs w:val="22"/>
              </w:rPr>
              <w:t>39 του ν. 4208/2013 ΦΕΚ 252 Α΄, όπως τροποποιήθηκε</w:t>
            </w:r>
          </w:p>
          <w:p w:rsidR="00551BF5" w:rsidRDefault="00551BF5" w:rsidP="009351F2">
            <w:pPr>
              <w:ind w:right="-850"/>
              <w:jc w:val="both"/>
              <w:rPr>
                <w:rFonts w:asciiTheme="minorHAnsi" w:hAnsiTheme="minorHAnsi" w:cstheme="minorHAnsi"/>
                <w:sz w:val="22"/>
                <w:szCs w:val="22"/>
              </w:rPr>
            </w:pPr>
            <w:r>
              <w:rPr>
                <w:rFonts w:asciiTheme="minorHAnsi" w:hAnsiTheme="minorHAnsi" w:cstheme="minorHAnsi"/>
                <w:sz w:val="22"/>
                <w:szCs w:val="22"/>
              </w:rPr>
              <w:t>και ισχύει (παρ. 6 του αρθρ. 39 του ν. 4486/2017 ΦΕΚ</w:t>
            </w:r>
          </w:p>
          <w:p w:rsidR="00063173" w:rsidRDefault="00551BF5" w:rsidP="009351F2">
            <w:pPr>
              <w:ind w:right="-850"/>
              <w:jc w:val="both"/>
              <w:rPr>
                <w:rFonts w:asciiTheme="minorHAnsi" w:hAnsiTheme="minorHAnsi" w:cstheme="minorHAnsi"/>
                <w:sz w:val="22"/>
                <w:szCs w:val="22"/>
              </w:rPr>
            </w:pPr>
            <w:r>
              <w:rPr>
                <w:rFonts w:asciiTheme="minorHAnsi" w:hAnsiTheme="minorHAnsi" w:cstheme="minorHAnsi"/>
                <w:sz w:val="22"/>
                <w:szCs w:val="22"/>
              </w:rPr>
              <w:t xml:space="preserve"> 115 Α΄/7-8-2017)</w:t>
            </w:r>
          </w:p>
          <w:p w:rsidR="005A5105" w:rsidRDefault="005A5105" w:rsidP="009351F2">
            <w:pPr>
              <w:ind w:right="-850"/>
              <w:jc w:val="both"/>
              <w:rPr>
                <w:rFonts w:asciiTheme="minorHAnsi" w:hAnsiTheme="minorHAnsi" w:cstheme="minorHAnsi"/>
                <w:sz w:val="22"/>
                <w:szCs w:val="22"/>
              </w:rPr>
            </w:pPr>
            <w:r>
              <w:rPr>
                <w:rFonts w:asciiTheme="minorHAnsi" w:hAnsiTheme="minorHAnsi" w:cstheme="minorHAnsi"/>
                <w:sz w:val="22"/>
                <w:szCs w:val="22"/>
              </w:rPr>
              <w:t>Αφαιρούνται τα μόρια (36,63) από το πεδίο Δημόσιας</w:t>
            </w:r>
          </w:p>
          <w:p w:rsidR="004B725C" w:rsidRDefault="005A5105" w:rsidP="009351F2">
            <w:pPr>
              <w:ind w:right="-850"/>
              <w:jc w:val="both"/>
              <w:rPr>
                <w:rFonts w:asciiTheme="minorHAnsi" w:hAnsiTheme="minorHAnsi" w:cstheme="minorHAnsi"/>
                <w:sz w:val="22"/>
                <w:szCs w:val="22"/>
              </w:rPr>
            </w:pPr>
            <w:r>
              <w:rPr>
                <w:rFonts w:asciiTheme="minorHAnsi" w:hAnsiTheme="minorHAnsi" w:cstheme="minorHAnsi"/>
                <w:sz w:val="22"/>
                <w:szCs w:val="22"/>
              </w:rPr>
              <w:t>δομής ΠΦΥ διότι η προϋπηρεσία έχει διανυθεί πριν</w:t>
            </w:r>
          </w:p>
          <w:p w:rsidR="005A5105" w:rsidRDefault="005A5105" w:rsidP="009351F2">
            <w:pPr>
              <w:ind w:right="-850"/>
              <w:jc w:val="both"/>
              <w:rPr>
                <w:rFonts w:asciiTheme="minorHAnsi" w:hAnsiTheme="minorHAnsi" w:cstheme="minorHAnsi"/>
                <w:sz w:val="22"/>
                <w:szCs w:val="22"/>
              </w:rPr>
            </w:pPr>
            <w:r>
              <w:rPr>
                <w:rFonts w:asciiTheme="minorHAnsi" w:hAnsiTheme="minorHAnsi" w:cstheme="minorHAnsi"/>
                <w:sz w:val="22"/>
                <w:szCs w:val="22"/>
              </w:rPr>
              <w:t>τη λήψη τίτλου ειδικότητας</w:t>
            </w:r>
            <w:r w:rsidR="00610595">
              <w:rPr>
                <w:rFonts w:asciiTheme="minorHAnsi" w:hAnsiTheme="minorHAnsi" w:cstheme="minorHAnsi"/>
                <w:sz w:val="22"/>
                <w:szCs w:val="22"/>
              </w:rPr>
              <w:t>(</w:t>
            </w:r>
            <w:r w:rsidR="00610595" w:rsidRPr="00C9235C">
              <w:rPr>
                <w:rFonts w:asciiTheme="minorHAnsi" w:hAnsiTheme="minorHAnsi" w:cstheme="minorHAnsi"/>
                <w:sz w:val="22"/>
                <w:szCs w:val="22"/>
              </w:rPr>
              <w:t xml:space="preserve">Γ4α/Γ.Π.οικ. 7330/5-2-2020 (ΦΕΚ </w:t>
            </w:r>
            <w:r w:rsidR="00610595" w:rsidRPr="00C9235C">
              <w:rPr>
                <w:rFonts w:asciiTheme="minorHAnsi" w:hAnsiTheme="minorHAnsi" w:cstheme="minorHAnsi"/>
                <w:sz w:val="22"/>
                <w:szCs w:val="22"/>
              </w:rPr>
              <w:lastRenderedPageBreak/>
              <w:t>320/Β’/6-2-2020</w:t>
            </w:r>
            <w:r w:rsidR="00533455">
              <w:rPr>
                <w:rFonts w:asciiTheme="minorHAnsi" w:hAnsiTheme="minorHAnsi" w:cstheme="minorHAnsi"/>
                <w:sz w:val="22"/>
                <w:szCs w:val="22"/>
              </w:rPr>
              <w:t>, Πίνακας 2</w:t>
            </w:r>
            <w:r w:rsidR="00610595" w:rsidRPr="00C9235C">
              <w:rPr>
                <w:rFonts w:asciiTheme="minorHAnsi" w:hAnsiTheme="minorHAnsi" w:cstheme="minorHAnsi"/>
                <w:sz w:val="22"/>
                <w:szCs w:val="22"/>
              </w:rPr>
              <w:t>)</w:t>
            </w:r>
          </w:p>
          <w:p w:rsidR="005A5105" w:rsidRDefault="005A5105" w:rsidP="009351F2">
            <w:pPr>
              <w:ind w:right="-850"/>
              <w:jc w:val="both"/>
              <w:rPr>
                <w:rFonts w:asciiTheme="minorHAnsi" w:hAnsiTheme="minorHAnsi" w:cstheme="minorHAnsi"/>
                <w:sz w:val="22"/>
                <w:szCs w:val="22"/>
              </w:rPr>
            </w:pPr>
            <w:r>
              <w:rPr>
                <w:rFonts w:asciiTheme="minorHAnsi" w:hAnsiTheme="minorHAnsi" w:cstheme="minorHAnsi"/>
                <w:sz w:val="22"/>
                <w:szCs w:val="22"/>
              </w:rPr>
              <w:t xml:space="preserve">Αφαιρούνται </w:t>
            </w:r>
            <w:r w:rsidR="00290AF5">
              <w:rPr>
                <w:rFonts w:asciiTheme="minorHAnsi" w:hAnsiTheme="minorHAnsi" w:cstheme="minorHAnsi"/>
                <w:sz w:val="22"/>
                <w:szCs w:val="22"/>
              </w:rPr>
              <w:t>8,25 μόρια από το πεδίο Ιατρός σε Δη-</w:t>
            </w:r>
          </w:p>
          <w:p w:rsidR="00290AF5" w:rsidRDefault="00290AF5" w:rsidP="009351F2">
            <w:pPr>
              <w:ind w:right="-850"/>
              <w:jc w:val="both"/>
              <w:rPr>
                <w:rFonts w:asciiTheme="minorHAnsi" w:hAnsiTheme="minorHAnsi" w:cstheme="minorHAnsi"/>
                <w:sz w:val="22"/>
                <w:szCs w:val="22"/>
              </w:rPr>
            </w:pPr>
            <w:proofErr w:type="spellStart"/>
            <w:r>
              <w:rPr>
                <w:rFonts w:asciiTheme="minorHAnsi" w:hAnsiTheme="minorHAnsi" w:cstheme="minorHAnsi"/>
                <w:sz w:val="22"/>
                <w:szCs w:val="22"/>
              </w:rPr>
              <w:t>μόσιο</w:t>
            </w:r>
            <w:proofErr w:type="spellEnd"/>
            <w:r>
              <w:rPr>
                <w:rFonts w:asciiTheme="minorHAnsi" w:hAnsiTheme="minorHAnsi" w:cstheme="minorHAnsi"/>
                <w:sz w:val="22"/>
                <w:szCs w:val="22"/>
              </w:rPr>
              <w:t xml:space="preserve"> Νοσοκομείο ως </w:t>
            </w:r>
            <w:proofErr w:type="spellStart"/>
            <w:r>
              <w:rPr>
                <w:rFonts w:asciiTheme="minorHAnsi" w:hAnsiTheme="minorHAnsi" w:cstheme="minorHAnsi"/>
                <w:sz w:val="22"/>
                <w:szCs w:val="22"/>
              </w:rPr>
              <w:t>παρατασιακός</w:t>
            </w:r>
            <w:proofErr w:type="spellEnd"/>
            <w:r>
              <w:rPr>
                <w:rFonts w:asciiTheme="minorHAnsi" w:hAnsiTheme="minorHAnsi" w:cstheme="minorHAnsi"/>
                <w:sz w:val="22"/>
                <w:szCs w:val="22"/>
              </w:rPr>
              <w:t xml:space="preserve"> ειδικευόμενος</w:t>
            </w:r>
          </w:p>
          <w:p w:rsidR="00290AF5" w:rsidRDefault="00290AF5" w:rsidP="009351F2">
            <w:pPr>
              <w:ind w:right="-850"/>
              <w:jc w:val="both"/>
              <w:rPr>
                <w:rFonts w:asciiTheme="minorHAnsi" w:hAnsiTheme="minorHAnsi" w:cstheme="minorHAnsi"/>
                <w:sz w:val="22"/>
                <w:szCs w:val="22"/>
              </w:rPr>
            </w:pPr>
            <w:r>
              <w:rPr>
                <w:rFonts w:asciiTheme="minorHAnsi" w:hAnsiTheme="minorHAnsi" w:cstheme="minorHAnsi"/>
                <w:sz w:val="22"/>
                <w:szCs w:val="22"/>
              </w:rPr>
              <w:t xml:space="preserve">με τίτλο ειδικότητας </w:t>
            </w:r>
            <w:r w:rsidR="0055122E">
              <w:rPr>
                <w:rFonts w:asciiTheme="minorHAnsi" w:hAnsiTheme="minorHAnsi" w:cstheme="minorHAnsi"/>
                <w:sz w:val="22"/>
                <w:szCs w:val="22"/>
              </w:rPr>
              <w:t>,</w:t>
            </w:r>
            <w:r>
              <w:rPr>
                <w:rFonts w:asciiTheme="minorHAnsi" w:hAnsiTheme="minorHAnsi" w:cstheme="minorHAnsi"/>
                <w:sz w:val="22"/>
                <w:szCs w:val="22"/>
              </w:rPr>
              <w:t>όπου αντιστοιχούν στους μήνες</w:t>
            </w:r>
          </w:p>
          <w:p w:rsidR="00142748" w:rsidRDefault="00290AF5" w:rsidP="00142748">
            <w:pPr>
              <w:ind w:right="-850"/>
              <w:jc w:val="both"/>
              <w:rPr>
                <w:rFonts w:asciiTheme="minorHAnsi" w:hAnsiTheme="minorHAnsi" w:cstheme="minorHAnsi"/>
                <w:sz w:val="22"/>
                <w:szCs w:val="22"/>
              </w:rPr>
            </w:pPr>
            <w:r>
              <w:rPr>
                <w:rFonts w:asciiTheme="minorHAnsi" w:hAnsiTheme="minorHAnsi" w:cstheme="minorHAnsi"/>
                <w:sz w:val="22"/>
                <w:szCs w:val="22"/>
              </w:rPr>
              <w:t>πριν τη λήψη ειδικότητας</w:t>
            </w:r>
            <w:r w:rsidR="0055122E">
              <w:rPr>
                <w:rFonts w:asciiTheme="minorHAnsi" w:hAnsiTheme="minorHAnsi" w:cstheme="minorHAnsi"/>
                <w:sz w:val="22"/>
                <w:szCs w:val="22"/>
              </w:rPr>
              <w:t>(</w:t>
            </w:r>
            <w:r w:rsidR="00142748">
              <w:rPr>
                <w:rFonts w:asciiTheme="minorHAnsi" w:hAnsiTheme="minorHAnsi" w:cstheme="minorHAnsi"/>
                <w:sz w:val="22"/>
                <w:szCs w:val="22"/>
              </w:rPr>
              <w:t>σύμφωνα με την</w:t>
            </w:r>
            <w:r w:rsidR="00142748" w:rsidRPr="00C9235C">
              <w:rPr>
                <w:rFonts w:asciiTheme="minorHAnsi" w:hAnsiTheme="minorHAnsi" w:cstheme="minorHAnsi"/>
                <w:sz w:val="22"/>
                <w:szCs w:val="22"/>
              </w:rPr>
              <w:t xml:space="preserve"> Γ4α/Γ.Π.οικ. 7330/5-2-2020 (ΦΕΚ 320/Β’/6-2-2020</w:t>
            </w:r>
            <w:r w:rsidR="00142748">
              <w:rPr>
                <w:rFonts w:asciiTheme="minorHAnsi" w:hAnsiTheme="minorHAnsi" w:cstheme="minorHAnsi"/>
                <w:sz w:val="22"/>
                <w:szCs w:val="22"/>
              </w:rPr>
              <w:t>, Πίνακας 2</w:t>
            </w:r>
            <w:r w:rsidR="00142748" w:rsidRPr="00C9235C">
              <w:rPr>
                <w:rFonts w:asciiTheme="minorHAnsi" w:hAnsiTheme="minorHAnsi" w:cstheme="minorHAnsi"/>
                <w:sz w:val="22"/>
                <w:szCs w:val="22"/>
              </w:rPr>
              <w:t>)</w:t>
            </w:r>
          </w:p>
          <w:p w:rsidR="00290AF5" w:rsidRDefault="00F434DC" w:rsidP="009351F2">
            <w:pPr>
              <w:ind w:right="-850"/>
              <w:jc w:val="both"/>
              <w:rPr>
                <w:rFonts w:asciiTheme="minorHAnsi" w:hAnsiTheme="minorHAnsi" w:cstheme="minorHAnsi"/>
                <w:sz w:val="22"/>
                <w:szCs w:val="22"/>
              </w:rPr>
            </w:pPr>
            <w:r>
              <w:rPr>
                <w:rFonts w:asciiTheme="minorHAnsi" w:hAnsiTheme="minorHAnsi" w:cstheme="minorHAnsi"/>
                <w:sz w:val="22"/>
                <w:szCs w:val="22"/>
              </w:rPr>
              <w:t>Στο πεδίο ιατρός ΕΣΥ ή μέλος ΔΕΠ ή Επικουρικός………</w:t>
            </w:r>
          </w:p>
          <w:p w:rsidR="004C2E65" w:rsidRDefault="004C2E65" w:rsidP="009351F2">
            <w:pPr>
              <w:ind w:right="-850"/>
              <w:jc w:val="both"/>
              <w:rPr>
                <w:rFonts w:asciiTheme="minorHAnsi" w:hAnsiTheme="minorHAnsi" w:cstheme="minorHAnsi"/>
                <w:sz w:val="22"/>
                <w:szCs w:val="22"/>
              </w:rPr>
            </w:pPr>
            <w:r>
              <w:rPr>
                <w:rFonts w:asciiTheme="minorHAnsi" w:hAnsiTheme="minorHAnsi" w:cstheme="minorHAnsi"/>
                <w:sz w:val="22"/>
                <w:szCs w:val="22"/>
              </w:rPr>
              <w:t>υ</w:t>
            </w:r>
            <w:r w:rsidR="00F434DC">
              <w:rPr>
                <w:rFonts w:asciiTheme="minorHAnsi" w:hAnsiTheme="minorHAnsi" w:cstheme="minorHAnsi"/>
                <w:sz w:val="22"/>
                <w:szCs w:val="22"/>
              </w:rPr>
              <w:t>πολογίστηκαν</w:t>
            </w:r>
            <w:r>
              <w:rPr>
                <w:rFonts w:asciiTheme="minorHAnsi" w:hAnsiTheme="minorHAnsi" w:cstheme="minorHAnsi"/>
                <w:sz w:val="22"/>
                <w:szCs w:val="22"/>
              </w:rPr>
              <w:t xml:space="preserve"> 29 μήνες (διότι  υπολογίζονται οι</w:t>
            </w:r>
          </w:p>
          <w:p w:rsidR="00E05B53" w:rsidRDefault="004C2E65" w:rsidP="009351F2">
            <w:pPr>
              <w:ind w:right="-850"/>
              <w:jc w:val="both"/>
              <w:rPr>
                <w:rFonts w:asciiTheme="minorHAnsi" w:hAnsiTheme="minorHAnsi" w:cstheme="minorHAnsi"/>
                <w:sz w:val="22"/>
                <w:szCs w:val="22"/>
              </w:rPr>
            </w:pPr>
            <w:r>
              <w:rPr>
                <w:rFonts w:asciiTheme="minorHAnsi" w:hAnsiTheme="minorHAnsi" w:cstheme="minorHAnsi"/>
                <w:sz w:val="22"/>
                <w:szCs w:val="22"/>
              </w:rPr>
              <w:t xml:space="preserve">μήνες </w:t>
            </w:r>
            <w:r w:rsidR="003C77D0">
              <w:rPr>
                <w:rFonts w:asciiTheme="minorHAnsi" w:hAnsiTheme="minorHAnsi" w:cstheme="minorHAnsi"/>
                <w:sz w:val="22"/>
                <w:szCs w:val="22"/>
              </w:rPr>
              <w:t xml:space="preserve">έως </w:t>
            </w:r>
            <w:r>
              <w:rPr>
                <w:rFonts w:asciiTheme="minorHAnsi" w:hAnsiTheme="minorHAnsi" w:cstheme="minorHAnsi"/>
                <w:sz w:val="22"/>
                <w:szCs w:val="22"/>
              </w:rPr>
              <w:t xml:space="preserve"> την καταχώρηση της αίτησης)  </w:t>
            </w:r>
          </w:p>
          <w:p w:rsidR="00E05B53" w:rsidRDefault="00E05B53" w:rsidP="00E05B53">
            <w:pPr>
              <w:ind w:right="-850"/>
              <w:jc w:val="both"/>
              <w:rPr>
                <w:rFonts w:asciiTheme="minorHAnsi" w:hAnsiTheme="minorHAnsi" w:cstheme="minorHAnsi"/>
                <w:sz w:val="22"/>
                <w:szCs w:val="22"/>
              </w:rPr>
            </w:pPr>
            <w:r>
              <w:rPr>
                <w:rFonts w:asciiTheme="minorHAnsi" w:hAnsiTheme="minorHAnsi" w:cstheme="minorHAnsi"/>
                <w:sz w:val="22"/>
                <w:szCs w:val="22"/>
              </w:rPr>
              <w:t xml:space="preserve">Αφαιρούνται 10 μόρια από τη </w:t>
            </w:r>
            <w:r w:rsidRPr="00B849DE">
              <w:rPr>
                <w:rFonts w:asciiTheme="minorHAnsi" w:hAnsiTheme="minorHAnsi" w:cstheme="minorHAnsi"/>
                <w:sz w:val="22"/>
                <w:szCs w:val="22"/>
              </w:rPr>
              <w:t xml:space="preserve">συμμετοχή σε </w:t>
            </w:r>
            <w:proofErr w:type="spellStart"/>
            <w:r>
              <w:rPr>
                <w:rFonts w:asciiTheme="minorHAnsi" w:hAnsiTheme="minorHAnsi" w:cstheme="minorHAnsi"/>
                <w:sz w:val="22"/>
                <w:szCs w:val="22"/>
              </w:rPr>
              <w:t>ερ</w:t>
            </w:r>
            <w:r w:rsidR="00855A0D">
              <w:rPr>
                <w:rFonts w:asciiTheme="minorHAnsi" w:hAnsiTheme="minorHAnsi" w:cstheme="minorHAnsi"/>
                <w:sz w:val="22"/>
                <w:szCs w:val="22"/>
              </w:rPr>
              <w:t>ε</w:t>
            </w:r>
            <w:r>
              <w:rPr>
                <w:rFonts w:asciiTheme="minorHAnsi" w:hAnsiTheme="minorHAnsi" w:cstheme="minorHAnsi"/>
                <w:sz w:val="22"/>
                <w:szCs w:val="22"/>
              </w:rPr>
              <w:t>υνητι</w:t>
            </w:r>
            <w:proofErr w:type="spellEnd"/>
            <w:r>
              <w:rPr>
                <w:rFonts w:asciiTheme="minorHAnsi" w:hAnsiTheme="minorHAnsi" w:cstheme="minorHAnsi"/>
                <w:sz w:val="22"/>
                <w:szCs w:val="22"/>
              </w:rPr>
              <w:t>-</w:t>
            </w:r>
          </w:p>
          <w:p w:rsidR="001D6AC4" w:rsidRDefault="00E05B53" w:rsidP="00E05B53">
            <w:pPr>
              <w:ind w:right="-850"/>
              <w:jc w:val="both"/>
              <w:rPr>
                <w:rFonts w:asciiTheme="minorHAnsi" w:hAnsiTheme="minorHAnsi" w:cstheme="minorHAnsi"/>
                <w:sz w:val="22"/>
                <w:szCs w:val="22"/>
              </w:rPr>
            </w:pPr>
            <w:proofErr w:type="spellStart"/>
            <w:r w:rsidRPr="00B849DE">
              <w:rPr>
                <w:rFonts w:asciiTheme="minorHAnsi" w:hAnsiTheme="minorHAnsi" w:cstheme="minorHAnsi"/>
                <w:sz w:val="22"/>
                <w:szCs w:val="22"/>
              </w:rPr>
              <w:t>κά</w:t>
            </w:r>
            <w:proofErr w:type="spellEnd"/>
            <w:r w:rsidRPr="00B849DE">
              <w:rPr>
                <w:rFonts w:asciiTheme="minorHAnsi" w:hAnsiTheme="minorHAnsi" w:cstheme="minorHAnsi"/>
                <w:sz w:val="22"/>
                <w:szCs w:val="22"/>
              </w:rPr>
              <w:t xml:space="preserve"> προγράμματα</w:t>
            </w:r>
            <w:r w:rsidR="001D6AC4">
              <w:rPr>
                <w:rFonts w:asciiTheme="minorHAnsi" w:hAnsiTheme="minorHAnsi" w:cstheme="minorHAnsi"/>
                <w:sz w:val="22"/>
                <w:szCs w:val="22"/>
              </w:rPr>
              <w:t xml:space="preserve">, διότι δεν έχει καταθέσει </w:t>
            </w:r>
            <w:proofErr w:type="spellStart"/>
            <w:r w:rsidR="001D6AC4">
              <w:rPr>
                <w:rFonts w:asciiTheme="minorHAnsi" w:hAnsiTheme="minorHAnsi" w:cstheme="minorHAnsi"/>
                <w:sz w:val="22"/>
                <w:szCs w:val="22"/>
              </w:rPr>
              <w:t>αποδεικ</w:t>
            </w:r>
            <w:r w:rsidR="00976BF2">
              <w:rPr>
                <w:rFonts w:asciiTheme="minorHAnsi" w:hAnsiTheme="minorHAnsi" w:cstheme="minorHAnsi"/>
                <w:sz w:val="22"/>
                <w:szCs w:val="22"/>
              </w:rPr>
              <w:t>τι</w:t>
            </w:r>
            <w:proofErr w:type="spellEnd"/>
            <w:r w:rsidR="00976BF2">
              <w:rPr>
                <w:rFonts w:asciiTheme="minorHAnsi" w:hAnsiTheme="minorHAnsi" w:cstheme="minorHAnsi"/>
                <w:sz w:val="22"/>
                <w:szCs w:val="22"/>
              </w:rPr>
              <w:t>-</w:t>
            </w:r>
          </w:p>
          <w:p w:rsidR="00E05B53" w:rsidRDefault="001D6AC4" w:rsidP="00E05B53">
            <w:pPr>
              <w:ind w:right="-850"/>
              <w:jc w:val="both"/>
              <w:rPr>
                <w:rFonts w:asciiTheme="minorHAnsi" w:hAnsiTheme="minorHAnsi" w:cstheme="minorHAnsi"/>
                <w:sz w:val="22"/>
                <w:szCs w:val="22"/>
              </w:rPr>
            </w:pPr>
            <w:proofErr w:type="spellStart"/>
            <w:r>
              <w:rPr>
                <w:rFonts w:asciiTheme="minorHAnsi" w:hAnsiTheme="minorHAnsi" w:cstheme="minorHAnsi"/>
                <w:sz w:val="22"/>
                <w:szCs w:val="22"/>
              </w:rPr>
              <w:t>κό</w:t>
            </w:r>
            <w:proofErr w:type="spellEnd"/>
          </w:p>
          <w:p w:rsidR="00186A75" w:rsidRPr="00B849DE" w:rsidRDefault="00A27BDE" w:rsidP="00E05B53">
            <w:pPr>
              <w:ind w:right="-850"/>
              <w:jc w:val="both"/>
              <w:rPr>
                <w:rFonts w:asciiTheme="minorHAnsi" w:hAnsiTheme="minorHAnsi" w:cstheme="minorHAnsi"/>
                <w:sz w:val="22"/>
                <w:szCs w:val="22"/>
              </w:rPr>
            </w:pPr>
            <w:r>
              <w:rPr>
                <w:rFonts w:asciiTheme="minorHAnsi" w:hAnsiTheme="minorHAnsi" w:cstheme="minorHAnsi"/>
                <w:sz w:val="22"/>
                <w:szCs w:val="22"/>
              </w:rPr>
              <w:t>Αφαιρούνται 10 μόρια από τη συγγραφή ή συμμετοχή</w:t>
            </w:r>
          </w:p>
          <w:p w:rsidR="00A27BDE" w:rsidRDefault="00A27BDE" w:rsidP="00A27BDE">
            <w:pPr>
              <w:ind w:right="-850"/>
              <w:jc w:val="both"/>
              <w:rPr>
                <w:rFonts w:asciiTheme="minorHAnsi" w:hAnsiTheme="minorHAnsi" w:cstheme="minorHAnsi"/>
                <w:sz w:val="22"/>
                <w:szCs w:val="22"/>
              </w:rPr>
            </w:pPr>
            <w:r w:rsidRPr="00B849DE">
              <w:rPr>
                <w:rFonts w:asciiTheme="minorHAnsi" w:hAnsiTheme="minorHAnsi" w:cstheme="minorHAnsi"/>
                <w:sz w:val="22"/>
                <w:szCs w:val="22"/>
              </w:rPr>
              <w:t>σε συγγραφή</w:t>
            </w:r>
            <w:r>
              <w:rPr>
                <w:rFonts w:asciiTheme="minorHAnsi" w:hAnsiTheme="minorHAnsi" w:cstheme="minorHAnsi"/>
                <w:sz w:val="22"/>
                <w:szCs w:val="22"/>
              </w:rPr>
              <w:t xml:space="preserve"> βιβλίων στον τομέα υγείας, διότι δεν</w:t>
            </w:r>
          </w:p>
          <w:p w:rsidR="00A27BDE" w:rsidRDefault="00A27BDE" w:rsidP="00A27BDE">
            <w:pPr>
              <w:ind w:right="-850"/>
              <w:jc w:val="both"/>
              <w:rPr>
                <w:rFonts w:asciiTheme="minorHAnsi" w:hAnsiTheme="minorHAnsi" w:cstheme="minorHAnsi"/>
                <w:sz w:val="22"/>
                <w:szCs w:val="22"/>
              </w:rPr>
            </w:pPr>
            <w:r>
              <w:rPr>
                <w:rFonts w:asciiTheme="minorHAnsi" w:hAnsiTheme="minorHAnsi" w:cstheme="minorHAnsi"/>
                <w:sz w:val="22"/>
                <w:szCs w:val="22"/>
              </w:rPr>
              <w:t>κατάθεσε αποδεικτικά.</w:t>
            </w:r>
          </w:p>
          <w:p w:rsidR="005E567F" w:rsidRDefault="008D6E00" w:rsidP="00A27BDE">
            <w:pPr>
              <w:ind w:right="-850"/>
              <w:jc w:val="both"/>
              <w:rPr>
                <w:rFonts w:asciiTheme="minorHAnsi" w:hAnsiTheme="minorHAnsi" w:cstheme="minorHAnsi"/>
                <w:sz w:val="22"/>
                <w:szCs w:val="22"/>
              </w:rPr>
            </w:pPr>
            <w:r>
              <w:rPr>
                <w:rFonts w:asciiTheme="minorHAnsi" w:hAnsiTheme="minorHAnsi" w:cstheme="minorHAnsi"/>
                <w:sz w:val="22"/>
                <w:szCs w:val="22"/>
              </w:rPr>
              <w:t>Στο επιστημονικό έργο βρέθηκαν 18 δημοσιεύσεις σε</w:t>
            </w:r>
          </w:p>
          <w:p w:rsidR="008D6E00" w:rsidRDefault="00F6730F" w:rsidP="00A27BDE">
            <w:pPr>
              <w:ind w:right="-850"/>
              <w:jc w:val="both"/>
              <w:rPr>
                <w:rFonts w:asciiTheme="minorHAnsi" w:hAnsiTheme="minorHAnsi" w:cstheme="minorHAnsi"/>
                <w:sz w:val="22"/>
                <w:szCs w:val="22"/>
              </w:rPr>
            </w:pPr>
            <w:r>
              <w:rPr>
                <w:rFonts w:asciiTheme="minorHAnsi" w:hAnsiTheme="minorHAnsi" w:cstheme="minorHAnsi"/>
                <w:sz w:val="22"/>
                <w:szCs w:val="22"/>
              </w:rPr>
              <w:t>α</w:t>
            </w:r>
            <w:r w:rsidR="008D6E00">
              <w:rPr>
                <w:rFonts w:asciiTheme="minorHAnsi" w:hAnsiTheme="minorHAnsi" w:cstheme="minorHAnsi"/>
                <w:sz w:val="22"/>
                <w:szCs w:val="22"/>
              </w:rPr>
              <w:t>ξιολογημένα περιοδικά ως δεύτερο, τρίτο κλπ. Όνο-</w:t>
            </w:r>
          </w:p>
          <w:p w:rsidR="008D6E00" w:rsidRDefault="00F6730F" w:rsidP="00A27BDE">
            <w:pPr>
              <w:ind w:right="-850"/>
              <w:jc w:val="both"/>
              <w:rPr>
                <w:rFonts w:asciiTheme="minorHAnsi" w:hAnsiTheme="minorHAnsi" w:cstheme="minorHAnsi"/>
                <w:sz w:val="22"/>
                <w:szCs w:val="22"/>
              </w:rPr>
            </w:pPr>
            <w:r>
              <w:rPr>
                <w:rFonts w:asciiTheme="minorHAnsi" w:hAnsiTheme="minorHAnsi" w:cstheme="minorHAnsi"/>
                <w:sz w:val="22"/>
                <w:szCs w:val="22"/>
              </w:rPr>
              <w:t>μ</w:t>
            </w:r>
            <w:r w:rsidR="008D6E00">
              <w:rPr>
                <w:rFonts w:asciiTheme="minorHAnsi" w:hAnsiTheme="minorHAnsi" w:cstheme="minorHAnsi"/>
                <w:sz w:val="22"/>
                <w:szCs w:val="22"/>
              </w:rPr>
              <w:t xml:space="preserve">α, 8 δημοσιεύσεις σε αξιολογημένα περιοδικά ως </w:t>
            </w:r>
          </w:p>
          <w:p w:rsidR="008D6E00" w:rsidRDefault="00F6730F" w:rsidP="00A27BDE">
            <w:pPr>
              <w:ind w:right="-850"/>
              <w:jc w:val="both"/>
              <w:rPr>
                <w:rFonts w:asciiTheme="minorHAnsi" w:hAnsiTheme="minorHAnsi" w:cstheme="minorHAnsi"/>
                <w:sz w:val="22"/>
                <w:szCs w:val="22"/>
              </w:rPr>
            </w:pPr>
            <w:r>
              <w:rPr>
                <w:rFonts w:asciiTheme="minorHAnsi" w:hAnsiTheme="minorHAnsi" w:cstheme="minorHAnsi"/>
                <w:sz w:val="22"/>
                <w:szCs w:val="22"/>
              </w:rPr>
              <w:t>π</w:t>
            </w:r>
            <w:r w:rsidR="008D6E00">
              <w:rPr>
                <w:rFonts w:asciiTheme="minorHAnsi" w:hAnsiTheme="minorHAnsi" w:cstheme="minorHAnsi"/>
                <w:sz w:val="22"/>
                <w:szCs w:val="22"/>
              </w:rPr>
              <w:t xml:space="preserve">ρώτο όνομα ή ως υπεύθυνος και δεν βρέθηκε </w:t>
            </w:r>
            <w:proofErr w:type="spellStart"/>
            <w:r w:rsidR="008D6E00">
              <w:rPr>
                <w:rFonts w:asciiTheme="minorHAnsi" w:hAnsiTheme="minorHAnsi" w:cstheme="minorHAnsi"/>
                <w:sz w:val="22"/>
                <w:szCs w:val="22"/>
              </w:rPr>
              <w:t>δημο</w:t>
            </w:r>
            <w:proofErr w:type="spellEnd"/>
            <w:r w:rsidR="008D6E00">
              <w:rPr>
                <w:rFonts w:asciiTheme="minorHAnsi" w:hAnsiTheme="minorHAnsi" w:cstheme="minorHAnsi"/>
                <w:sz w:val="22"/>
                <w:szCs w:val="22"/>
              </w:rPr>
              <w:t>-</w:t>
            </w:r>
          </w:p>
          <w:p w:rsidR="008D6E00" w:rsidRDefault="00F6730F" w:rsidP="00A27BDE">
            <w:pPr>
              <w:ind w:right="-850"/>
              <w:jc w:val="both"/>
              <w:rPr>
                <w:rFonts w:asciiTheme="minorHAnsi" w:hAnsiTheme="minorHAnsi" w:cstheme="minorHAnsi"/>
                <w:sz w:val="22"/>
                <w:szCs w:val="22"/>
              </w:rPr>
            </w:pPr>
            <w:proofErr w:type="spellStart"/>
            <w:r>
              <w:rPr>
                <w:rFonts w:asciiTheme="minorHAnsi" w:hAnsiTheme="minorHAnsi" w:cstheme="minorHAnsi"/>
                <w:sz w:val="22"/>
                <w:szCs w:val="22"/>
              </w:rPr>
              <w:t>σ</w:t>
            </w:r>
            <w:r w:rsidR="008D6E00">
              <w:rPr>
                <w:rFonts w:asciiTheme="minorHAnsi" w:hAnsiTheme="minorHAnsi" w:cstheme="minorHAnsi"/>
                <w:sz w:val="22"/>
                <w:szCs w:val="22"/>
              </w:rPr>
              <w:t>ίευση</w:t>
            </w:r>
            <w:proofErr w:type="spellEnd"/>
            <w:r w:rsidR="008D6E00">
              <w:rPr>
                <w:rFonts w:asciiTheme="minorHAnsi" w:hAnsiTheme="minorHAnsi" w:cstheme="minorHAnsi"/>
                <w:sz w:val="22"/>
                <w:szCs w:val="22"/>
              </w:rPr>
              <w:t xml:space="preserve"> σε περιοδικά με συντελεστή επιρροής &gt;3 ως</w:t>
            </w:r>
          </w:p>
          <w:p w:rsidR="008D6E00" w:rsidRDefault="00F6730F" w:rsidP="00A27BDE">
            <w:pPr>
              <w:ind w:right="-850"/>
              <w:jc w:val="both"/>
              <w:rPr>
                <w:rFonts w:asciiTheme="minorHAnsi" w:hAnsiTheme="minorHAnsi" w:cstheme="minorHAnsi"/>
                <w:sz w:val="22"/>
                <w:szCs w:val="22"/>
              </w:rPr>
            </w:pPr>
            <w:r>
              <w:rPr>
                <w:rFonts w:asciiTheme="minorHAnsi" w:hAnsiTheme="minorHAnsi" w:cstheme="minorHAnsi"/>
                <w:sz w:val="22"/>
                <w:szCs w:val="22"/>
              </w:rPr>
              <w:t>δ</w:t>
            </w:r>
            <w:r w:rsidR="008D6E00">
              <w:rPr>
                <w:rFonts w:asciiTheme="minorHAnsi" w:hAnsiTheme="minorHAnsi" w:cstheme="minorHAnsi"/>
                <w:sz w:val="22"/>
                <w:szCs w:val="22"/>
              </w:rPr>
              <w:t>εύτερο, τρίτο κλπ όνομα και ως πρώτο όνομα ή ως</w:t>
            </w:r>
          </w:p>
          <w:p w:rsidR="008D6E00" w:rsidRDefault="00F6730F" w:rsidP="00A27BDE">
            <w:pPr>
              <w:ind w:right="-850"/>
              <w:jc w:val="both"/>
              <w:rPr>
                <w:rFonts w:asciiTheme="minorHAnsi" w:hAnsiTheme="minorHAnsi" w:cstheme="minorHAnsi"/>
                <w:sz w:val="22"/>
                <w:szCs w:val="22"/>
              </w:rPr>
            </w:pPr>
            <w:r>
              <w:rPr>
                <w:rFonts w:asciiTheme="minorHAnsi" w:hAnsiTheme="minorHAnsi" w:cstheme="minorHAnsi"/>
                <w:sz w:val="22"/>
                <w:szCs w:val="22"/>
              </w:rPr>
              <w:t>υ</w:t>
            </w:r>
            <w:r w:rsidR="008D6E00">
              <w:rPr>
                <w:rFonts w:asciiTheme="minorHAnsi" w:hAnsiTheme="minorHAnsi" w:cstheme="minorHAnsi"/>
                <w:sz w:val="22"/>
                <w:szCs w:val="22"/>
              </w:rPr>
              <w:t>πεύθυνος</w:t>
            </w:r>
            <w:r w:rsidR="002C733A">
              <w:rPr>
                <w:rFonts w:asciiTheme="minorHAnsi" w:hAnsiTheme="minorHAnsi" w:cstheme="minorHAnsi"/>
                <w:sz w:val="22"/>
                <w:szCs w:val="22"/>
              </w:rPr>
              <w:t>. Οι ανακοινώσεις σε διεθνή συνέδρια(στην</w:t>
            </w:r>
          </w:p>
          <w:p w:rsidR="002C733A" w:rsidRPr="00B849DE" w:rsidRDefault="002C733A" w:rsidP="00A27BDE">
            <w:pPr>
              <w:ind w:right="-850"/>
              <w:jc w:val="both"/>
              <w:rPr>
                <w:rFonts w:asciiTheme="minorHAnsi" w:hAnsiTheme="minorHAnsi" w:cstheme="minorHAnsi"/>
                <w:sz w:val="22"/>
                <w:szCs w:val="22"/>
              </w:rPr>
            </w:pPr>
            <w:r>
              <w:rPr>
                <w:rFonts w:asciiTheme="minorHAnsi" w:hAnsiTheme="minorHAnsi" w:cstheme="minorHAnsi"/>
                <w:sz w:val="22"/>
                <w:szCs w:val="22"/>
              </w:rPr>
              <w:t>Ελλάδα ή στο εξωτερικό)ως δεύτερο, τρίτο κλπ. όνομα</w:t>
            </w:r>
          </w:p>
          <w:p w:rsidR="002C733A" w:rsidRDefault="00F6730F" w:rsidP="009351F2">
            <w:pPr>
              <w:ind w:right="-850"/>
              <w:jc w:val="both"/>
              <w:rPr>
                <w:rFonts w:asciiTheme="minorHAnsi" w:hAnsiTheme="minorHAnsi" w:cstheme="minorHAnsi"/>
                <w:sz w:val="22"/>
                <w:szCs w:val="22"/>
              </w:rPr>
            </w:pPr>
            <w:r>
              <w:rPr>
                <w:rFonts w:asciiTheme="minorHAnsi" w:hAnsiTheme="minorHAnsi" w:cstheme="minorHAnsi"/>
                <w:sz w:val="22"/>
                <w:szCs w:val="22"/>
              </w:rPr>
              <w:t>β</w:t>
            </w:r>
            <w:r w:rsidR="002C733A">
              <w:rPr>
                <w:rFonts w:asciiTheme="minorHAnsi" w:hAnsiTheme="minorHAnsi" w:cstheme="minorHAnsi"/>
                <w:sz w:val="22"/>
                <w:szCs w:val="22"/>
              </w:rPr>
              <w:t xml:space="preserve">ρέθηκαν 5, ενώ δεν βρέθηκαν οι ανακοινώσεις σε </w:t>
            </w:r>
          </w:p>
          <w:p w:rsidR="002C733A" w:rsidRDefault="00F6730F" w:rsidP="009351F2">
            <w:pPr>
              <w:ind w:right="-850"/>
              <w:jc w:val="both"/>
              <w:rPr>
                <w:rFonts w:asciiTheme="minorHAnsi" w:hAnsiTheme="minorHAnsi" w:cstheme="minorHAnsi"/>
                <w:sz w:val="22"/>
                <w:szCs w:val="22"/>
              </w:rPr>
            </w:pPr>
            <w:r>
              <w:rPr>
                <w:rFonts w:asciiTheme="minorHAnsi" w:hAnsiTheme="minorHAnsi" w:cstheme="minorHAnsi"/>
                <w:sz w:val="22"/>
                <w:szCs w:val="22"/>
              </w:rPr>
              <w:t>δ</w:t>
            </w:r>
            <w:r w:rsidR="002C733A">
              <w:rPr>
                <w:rFonts w:asciiTheme="minorHAnsi" w:hAnsiTheme="minorHAnsi" w:cstheme="minorHAnsi"/>
                <w:sz w:val="22"/>
                <w:szCs w:val="22"/>
              </w:rPr>
              <w:t xml:space="preserve">ιεθνή συνέδρια (στην Ελλάδα ή το εξωτερικό) ως </w:t>
            </w:r>
          </w:p>
          <w:p w:rsidR="002C733A" w:rsidRDefault="00F6730F" w:rsidP="009351F2">
            <w:pPr>
              <w:ind w:right="-850"/>
              <w:jc w:val="both"/>
              <w:rPr>
                <w:rFonts w:asciiTheme="minorHAnsi" w:hAnsiTheme="minorHAnsi" w:cstheme="minorHAnsi"/>
                <w:sz w:val="22"/>
                <w:szCs w:val="22"/>
              </w:rPr>
            </w:pPr>
            <w:r>
              <w:rPr>
                <w:rFonts w:asciiTheme="minorHAnsi" w:hAnsiTheme="minorHAnsi" w:cstheme="minorHAnsi"/>
                <w:sz w:val="22"/>
                <w:szCs w:val="22"/>
              </w:rPr>
              <w:t>π</w:t>
            </w:r>
            <w:r w:rsidR="002C733A">
              <w:rPr>
                <w:rFonts w:asciiTheme="minorHAnsi" w:hAnsiTheme="minorHAnsi" w:cstheme="minorHAnsi"/>
                <w:sz w:val="22"/>
                <w:szCs w:val="22"/>
              </w:rPr>
              <w:t>ρώτο όνομα ή ως υπεύθυνος.</w:t>
            </w:r>
            <w:r w:rsidR="00CF3C7B">
              <w:rPr>
                <w:rFonts w:asciiTheme="minorHAnsi" w:hAnsiTheme="minorHAnsi" w:cstheme="minorHAnsi"/>
                <w:sz w:val="22"/>
                <w:szCs w:val="22"/>
              </w:rPr>
              <w:t xml:space="preserve"> Ομιλίες σε συνέδρια </w:t>
            </w:r>
          </w:p>
          <w:p w:rsidR="00CF3C7B" w:rsidRDefault="00F6730F" w:rsidP="009351F2">
            <w:pPr>
              <w:ind w:right="-850"/>
              <w:jc w:val="both"/>
              <w:rPr>
                <w:rFonts w:asciiTheme="minorHAnsi" w:hAnsiTheme="minorHAnsi" w:cstheme="minorHAnsi"/>
                <w:sz w:val="22"/>
                <w:szCs w:val="22"/>
              </w:rPr>
            </w:pPr>
            <w:r>
              <w:rPr>
                <w:rFonts w:asciiTheme="minorHAnsi" w:hAnsiTheme="minorHAnsi" w:cstheme="minorHAnsi"/>
                <w:sz w:val="22"/>
                <w:szCs w:val="22"/>
              </w:rPr>
              <w:t>σ</w:t>
            </w:r>
            <w:r w:rsidR="00CF3C7B">
              <w:rPr>
                <w:rFonts w:asciiTheme="minorHAnsi" w:hAnsiTheme="minorHAnsi" w:cstheme="minorHAnsi"/>
                <w:sz w:val="22"/>
                <w:szCs w:val="22"/>
              </w:rPr>
              <w:t>την Ελλάδα ή το εξωτερικό (μη διεθνή) βρέθηκε 1,</w:t>
            </w:r>
          </w:p>
          <w:p w:rsidR="00CF3C7B" w:rsidRDefault="00F6730F" w:rsidP="009351F2">
            <w:pPr>
              <w:ind w:right="-850"/>
              <w:jc w:val="both"/>
              <w:rPr>
                <w:rFonts w:asciiTheme="minorHAnsi" w:hAnsiTheme="minorHAnsi" w:cstheme="minorHAnsi"/>
                <w:sz w:val="22"/>
                <w:szCs w:val="22"/>
              </w:rPr>
            </w:pPr>
            <w:r>
              <w:rPr>
                <w:rFonts w:asciiTheme="minorHAnsi" w:hAnsiTheme="minorHAnsi" w:cstheme="minorHAnsi"/>
                <w:sz w:val="22"/>
                <w:szCs w:val="22"/>
              </w:rPr>
              <w:t>ε</w:t>
            </w:r>
            <w:r w:rsidR="00CF3C7B">
              <w:rPr>
                <w:rFonts w:asciiTheme="minorHAnsi" w:hAnsiTheme="minorHAnsi" w:cstheme="minorHAnsi"/>
                <w:sz w:val="22"/>
                <w:szCs w:val="22"/>
              </w:rPr>
              <w:t>νώ ομιλίες σε διεθνή συνέδρια (στην Ελλάδα ή στο</w:t>
            </w:r>
          </w:p>
          <w:p w:rsidR="00CF3C7B" w:rsidRDefault="00CF3C7B" w:rsidP="009351F2">
            <w:pPr>
              <w:ind w:right="-850"/>
              <w:jc w:val="both"/>
              <w:rPr>
                <w:rFonts w:asciiTheme="minorHAnsi" w:hAnsiTheme="minorHAnsi" w:cstheme="minorHAnsi"/>
                <w:sz w:val="22"/>
                <w:szCs w:val="22"/>
              </w:rPr>
            </w:pPr>
            <w:r>
              <w:rPr>
                <w:rFonts w:asciiTheme="minorHAnsi" w:hAnsiTheme="minorHAnsi" w:cstheme="minorHAnsi"/>
                <w:sz w:val="22"/>
                <w:szCs w:val="22"/>
              </w:rPr>
              <w:t xml:space="preserve">εξωτερικό) δεν βρέθηκαν. </w:t>
            </w:r>
          </w:p>
          <w:p w:rsidR="000869FC" w:rsidRDefault="009351F2" w:rsidP="009351F2">
            <w:pPr>
              <w:ind w:right="-850"/>
              <w:jc w:val="both"/>
              <w:rPr>
                <w:rFonts w:asciiTheme="minorHAnsi" w:hAnsiTheme="minorHAnsi" w:cstheme="minorHAnsi"/>
                <w:sz w:val="22"/>
                <w:szCs w:val="22"/>
              </w:rPr>
            </w:pPr>
            <w:r w:rsidRPr="00B849DE">
              <w:rPr>
                <w:rFonts w:asciiTheme="minorHAnsi" w:hAnsiTheme="minorHAnsi" w:cstheme="minorHAnsi"/>
                <w:sz w:val="22"/>
                <w:szCs w:val="22"/>
              </w:rPr>
              <w:t>Στην εκπαιδευτική δρα</w:t>
            </w:r>
            <w:r w:rsidR="0040582D" w:rsidRPr="00B849DE">
              <w:rPr>
                <w:rFonts w:asciiTheme="minorHAnsi" w:hAnsiTheme="minorHAnsi" w:cstheme="minorHAnsi"/>
                <w:sz w:val="22"/>
                <w:szCs w:val="22"/>
              </w:rPr>
              <w:t xml:space="preserve">στηριότητα </w:t>
            </w:r>
            <w:r w:rsidR="000869FC">
              <w:rPr>
                <w:rFonts w:asciiTheme="minorHAnsi" w:hAnsiTheme="minorHAnsi" w:cstheme="minorHAnsi"/>
                <w:sz w:val="22"/>
                <w:szCs w:val="22"/>
              </w:rPr>
              <w:t>αφαιρούνται 20</w:t>
            </w:r>
          </w:p>
          <w:p w:rsidR="009351F2" w:rsidRPr="00B849DE" w:rsidRDefault="00F6730F" w:rsidP="009351F2">
            <w:pPr>
              <w:ind w:right="-850"/>
              <w:jc w:val="both"/>
              <w:rPr>
                <w:rFonts w:asciiTheme="minorHAnsi" w:hAnsiTheme="minorHAnsi" w:cstheme="minorHAnsi"/>
                <w:sz w:val="22"/>
                <w:szCs w:val="22"/>
              </w:rPr>
            </w:pPr>
            <w:r>
              <w:rPr>
                <w:rFonts w:asciiTheme="minorHAnsi" w:hAnsiTheme="minorHAnsi" w:cstheme="minorHAnsi"/>
                <w:sz w:val="22"/>
                <w:szCs w:val="22"/>
              </w:rPr>
              <w:t>μ</w:t>
            </w:r>
            <w:r w:rsidR="000869FC">
              <w:rPr>
                <w:rFonts w:asciiTheme="minorHAnsi" w:hAnsiTheme="minorHAnsi" w:cstheme="minorHAnsi"/>
                <w:sz w:val="22"/>
                <w:szCs w:val="22"/>
              </w:rPr>
              <w:t xml:space="preserve">όρια </w:t>
            </w:r>
            <w:r w:rsidR="0040582D" w:rsidRPr="00B849DE">
              <w:rPr>
                <w:rFonts w:asciiTheme="minorHAnsi" w:hAnsiTheme="minorHAnsi" w:cstheme="minorHAnsi"/>
                <w:sz w:val="22"/>
                <w:szCs w:val="22"/>
              </w:rPr>
              <w:t xml:space="preserve"> </w:t>
            </w:r>
            <w:r w:rsidR="009351F2" w:rsidRPr="00B849DE">
              <w:rPr>
                <w:rFonts w:asciiTheme="minorHAnsi" w:hAnsiTheme="minorHAnsi" w:cstheme="minorHAnsi"/>
                <w:sz w:val="22"/>
                <w:szCs w:val="22"/>
              </w:rPr>
              <w:t>(</w:t>
            </w:r>
            <w:r w:rsidR="000869FC">
              <w:rPr>
                <w:rFonts w:asciiTheme="minorHAnsi" w:hAnsiTheme="minorHAnsi" w:cstheme="minorHAnsi"/>
                <w:sz w:val="22"/>
                <w:szCs w:val="22"/>
              </w:rPr>
              <w:t xml:space="preserve">εμπίπτει στην κατηγορία </w:t>
            </w:r>
            <w:r w:rsidR="009351F2" w:rsidRPr="00B849DE">
              <w:rPr>
                <w:rFonts w:asciiTheme="minorHAnsi" w:hAnsiTheme="minorHAnsi" w:cstheme="minorHAnsi"/>
                <w:sz w:val="22"/>
                <w:szCs w:val="22"/>
              </w:rPr>
              <w:t xml:space="preserve">100-199 </w:t>
            </w:r>
            <w:r w:rsidR="009351F2" w:rsidRPr="00B849DE">
              <w:rPr>
                <w:rFonts w:asciiTheme="minorHAnsi" w:hAnsiTheme="minorHAnsi" w:cstheme="minorHAnsi"/>
                <w:sz w:val="22"/>
                <w:szCs w:val="22"/>
                <w:lang w:val="en-US"/>
              </w:rPr>
              <w:t>CMEs</w:t>
            </w:r>
            <w:r w:rsidR="009351F2" w:rsidRPr="00B849DE">
              <w:rPr>
                <w:rFonts w:asciiTheme="minorHAnsi" w:hAnsiTheme="minorHAnsi" w:cstheme="minorHAnsi"/>
                <w:sz w:val="22"/>
                <w:szCs w:val="22"/>
              </w:rPr>
              <w:t>)</w:t>
            </w:r>
            <w:r w:rsidR="00AF0973" w:rsidRPr="00B849DE">
              <w:rPr>
                <w:rFonts w:asciiTheme="minorHAnsi" w:hAnsiTheme="minorHAnsi" w:cstheme="minorHAnsi"/>
                <w:sz w:val="22"/>
                <w:szCs w:val="22"/>
              </w:rPr>
              <w:t>.</w:t>
            </w:r>
            <w:r w:rsidR="009351F2" w:rsidRPr="00B849DE">
              <w:rPr>
                <w:rFonts w:asciiTheme="minorHAnsi" w:hAnsiTheme="minorHAnsi" w:cstheme="minorHAnsi"/>
                <w:sz w:val="22"/>
                <w:szCs w:val="22"/>
              </w:rPr>
              <w:t xml:space="preserve">   </w:t>
            </w:r>
          </w:p>
          <w:p w:rsidR="00C9276C" w:rsidRPr="00B849DE" w:rsidRDefault="00C9276C" w:rsidP="00CB542A">
            <w:pPr>
              <w:ind w:left="-124" w:right="35"/>
              <w:jc w:val="both"/>
              <w:rPr>
                <w:rFonts w:asciiTheme="minorHAnsi" w:hAnsiTheme="minorHAnsi" w:cstheme="minorHAnsi"/>
                <w:sz w:val="18"/>
                <w:szCs w:val="18"/>
              </w:rPr>
            </w:pPr>
          </w:p>
        </w:tc>
      </w:tr>
    </w:tbl>
    <w:p w:rsidR="009D13B9" w:rsidRDefault="009D13B9" w:rsidP="00C9235C">
      <w:pPr>
        <w:spacing w:line="360" w:lineRule="auto"/>
        <w:ind w:right="-283"/>
        <w:jc w:val="right"/>
        <w:rPr>
          <w:rFonts w:asciiTheme="minorHAnsi" w:hAnsiTheme="minorHAnsi" w:cstheme="minorHAnsi"/>
          <w:b/>
        </w:rPr>
      </w:pPr>
    </w:p>
    <w:p w:rsidR="00C61A58" w:rsidRDefault="00C61A58" w:rsidP="00C61A58">
      <w:pPr>
        <w:spacing w:line="360" w:lineRule="auto"/>
        <w:ind w:left="-426" w:right="-1276"/>
        <w:rPr>
          <w:rFonts w:asciiTheme="minorHAnsi" w:hAnsiTheme="minorHAnsi" w:cstheme="minorHAnsi"/>
          <w:sz w:val="22"/>
          <w:szCs w:val="22"/>
        </w:rPr>
      </w:pPr>
      <w:r>
        <w:rPr>
          <w:rFonts w:asciiTheme="minorHAnsi" w:hAnsiTheme="minorHAnsi" w:cstheme="minorHAnsi"/>
          <w:sz w:val="22"/>
          <w:szCs w:val="22"/>
        </w:rPr>
        <w:t xml:space="preserve">Σύμφωνα με τα προβλεπόμενα στα άρθρα (2) και (4) της υπ’ αριθ. </w:t>
      </w:r>
      <w:r w:rsidRPr="003B0A31">
        <w:rPr>
          <w:rFonts w:asciiTheme="minorHAnsi" w:hAnsiTheme="minorHAnsi" w:cstheme="minorHAnsi"/>
          <w:sz w:val="22"/>
          <w:szCs w:val="22"/>
        </w:rPr>
        <w:t>Γ4α/Γ.Π.οικ.</w:t>
      </w:r>
      <w:r>
        <w:rPr>
          <w:rFonts w:asciiTheme="minorHAnsi" w:hAnsiTheme="minorHAnsi" w:cstheme="minorHAnsi"/>
          <w:sz w:val="22"/>
          <w:szCs w:val="22"/>
        </w:rPr>
        <w:t xml:space="preserve"> 7330/5-2-2020</w:t>
      </w:r>
      <w:r w:rsidRPr="003B0A31">
        <w:rPr>
          <w:rFonts w:asciiTheme="minorHAnsi" w:hAnsiTheme="minorHAnsi" w:cstheme="minorHAnsi"/>
          <w:sz w:val="22"/>
          <w:szCs w:val="22"/>
        </w:rPr>
        <w:t xml:space="preserve"> </w:t>
      </w:r>
      <w:r>
        <w:rPr>
          <w:rFonts w:asciiTheme="minorHAnsi" w:hAnsiTheme="minorHAnsi" w:cstheme="minorHAnsi"/>
          <w:sz w:val="22"/>
          <w:szCs w:val="22"/>
        </w:rPr>
        <w:t>(</w:t>
      </w:r>
      <w:r w:rsidRPr="003B0A31">
        <w:rPr>
          <w:rFonts w:asciiTheme="minorHAnsi" w:hAnsiTheme="minorHAnsi" w:cstheme="minorHAnsi"/>
          <w:sz w:val="22"/>
          <w:szCs w:val="22"/>
        </w:rPr>
        <w:t xml:space="preserve">ΦΕΚ </w:t>
      </w:r>
      <w:r>
        <w:rPr>
          <w:rFonts w:asciiTheme="minorHAnsi" w:hAnsiTheme="minorHAnsi" w:cstheme="minorHAnsi"/>
          <w:sz w:val="22"/>
          <w:szCs w:val="22"/>
        </w:rPr>
        <w:t>320 Β</w:t>
      </w:r>
      <w:r w:rsidRPr="003B0A31">
        <w:rPr>
          <w:rFonts w:asciiTheme="minorHAnsi" w:hAnsiTheme="minorHAnsi" w:cstheme="minorHAnsi"/>
          <w:sz w:val="22"/>
          <w:szCs w:val="22"/>
        </w:rPr>
        <w:t>’/</w:t>
      </w:r>
      <w:r>
        <w:rPr>
          <w:rFonts w:asciiTheme="minorHAnsi" w:hAnsiTheme="minorHAnsi" w:cstheme="minorHAnsi"/>
          <w:sz w:val="22"/>
          <w:szCs w:val="22"/>
        </w:rPr>
        <w:t xml:space="preserve">6-2-2020) Απόφασης  του Υπουργείου Υγείας, </w:t>
      </w:r>
      <w:r w:rsidRPr="006C6E8B">
        <w:rPr>
          <w:rFonts w:asciiTheme="minorHAnsi" w:hAnsiTheme="minorHAnsi" w:cstheme="minorHAnsi"/>
          <w:b/>
          <w:sz w:val="22"/>
          <w:szCs w:val="22"/>
          <w:u w:val="single"/>
        </w:rPr>
        <w:t>οι  υποψήφιοι θα προσκληθούν στη διαδικασία της δομημένης συνέντευξης.</w:t>
      </w:r>
    </w:p>
    <w:p w:rsidR="00C61A58" w:rsidRDefault="00C61A58" w:rsidP="00C61A58">
      <w:pPr>
        <w:spacing w:line="360" w:lineRule="auto"/>
        <w:ind w:right="-283"/>
        <w:rPr>
          <w:rFonts w:asciiTheme="minorHAnsi" w:hAnsiTheme="minorHAnsi" w:cstheme="minorHAnsi"/>
          <w:color w:val="FF0000"/>
          <w:sz w:val="18"/>
          <w:szCs w:val="18"/>
        </w:rPr>
      </w:pPr>
    </w:p>
    <w:p w:rsidR="00D91874" w:rsidRDefault="004E4386" w:rsidP="00886AB1">
      <w:pPr>
        <w:spacing w:line="360" w:lineRule="auto"/>
        <w:ind w:left="-284" w:right="-283" w:firstLine="426"/>
        <w:jc w:val="right"/>
        <w:rPr>
          <w:rFonts w:asciiTheme="minorHAnsi" w:hAnsiTheme="minorHAnsi" w:cstheme="minorHAnsi"/>
          <w:b/>
        </w:rPr>
      </w:pPr>
      <w:r>
        <w:rPr>
          <w:rFonts w:asciiTheme="minorHAnsi" w:hAnsiTheme="minorHAnsi" w:cstheme="minorHAnsi"/>
          <w:b/>
        </w:rPr>
        <w:t xml:space="preserve">      </w:t>
      </w:r>
    </w:p>
    <w:p w:rsidR="00BC1CA6" w:rsidRDefault="00BC1CA6" w:rsidP="00C9235C">
      <w:pPr>
        <w:spacing w:line="360" w:lineRule="auto"/>
        <w:ind w:right="-283"/>
        <w:jc w:val="right"/>
        <w:rPr>
          <w:rFonts w:asciiTheme="minorHAnsi" w:hAnsiTheme="minorHAnsi" w:cstheme="minorHAnsi"/>
          <w:b/>
          <w:sz w:val="26"/>
          <w:szCs w:val="26"/>
        </w:rPr>
      </w:pPr>
    </w:p>
    <w:p w:rsidR="00A44990" w:rsidRDefault="00A44990" w:rsidP="00C9235C">
      <w:pPr>
        <w:spacing w:line="360" w:lineRule="auto"/>
        <w:ind w:right="-283"/>
        <w:jc w:val="right"/>
        <w:rPr>
          <w:rFonts w:asciiTheme="minorHAnsi" w:hAnsiTheme="minorHAnsi" w:cstheme="minorHAnsi"/>
          <w:b/>
        </w:rPr>
      </w:pPr>
      <w:r>
        <w:rPr>
          <w:rFonts w:asciiTheme="minorHAnsi" w:hAnsiTheme="minorHAnsi" w:cstheme="minorHAnsi"/>
          <w:b/>
        </w:rPr>
        <w:t>Ο ΠΡΟΕΔΡΟΣ ΤΟΥ ΣΥΜΒΟΥΛΙΟΥ</w:t>
      </w:r>
    </w:p>
    <w:p w:rsidR="00A44990" w:rsidRPr="000A530B" w:rsidRDefault="00A44990" w:rsidP="00A44990">
      <w:pPr>
        <w:tabs>
          <w:tab w:val="left" w:pos="5925"/>
          <w:tab w:val="left" w:pos="7125"/>
        </w:tabs>
        <w:spacing w:line="360" w:lineRule="auto"/>
        <w:ind w:right="-283"/>
        <w:rPr>
          <w:rFonts w:asciiTheme="minorHAnsi" w:hAnsiTheme="minorHAnsi" w:cstheme="minorHAnsi"/>
          <w:b/>
        </w:rPr>
      </w:pPr>
    </w:p>
    <w:p w:rsidR="00796BE3" w:rsidRDefault="00796BE3" w:rsidP="00A44990">
      <w:pPr>
        <w:tabs>
          <w:tab w:val="left" w:pos="7575"/>
        </w:tabs>
        <w:spacing w:line="360" w:lineRule="auto"/>
        <w:rPr>
          <w:rFonts w:asciiTheme="minorHAnsi" w:hAnsiTheme="minorHAnsi" w:cstheme="minorHAnsi"/>
          <w:b/>
          <w:sz w:val="22"/>
          <w:szCs w:val="22"/>
        </w:rPr>
      </w:pPr>
    </w:p>
    <w:p w:rsidR="00BC1CA6" w:rsidRDefault="00ED7E11" w:rsidP="00ED7E11">
      <w:pPr>
        <w:spacing w:line="360" w:lineRule="auto"/>
        <w:rPr>
          <w:rFonts w:asciiTheme="minorHAnsi" w:hAnsiTheme="minorHAnsi" w:cstheme="minorHAnsi"/>
          <w:b/>
          <w:sz w:val="22"/>
          <w:szCs w:val="22"/>
        </w:rPr>
      </w:pPr>
      <w:r w:rsidRPr="00C9235C">
        <w:rPr>
          <w:rFonts w:asciiTheme="minorHAnsi" w:hAnsiTheme="minorHAnsi" w:cstheme="minorHAnsi"/>
          <w:b/>
          <w:sz w:val="22"/>
          <w:szCs w:val="22"/>
        </w:rPr>
        <w:t xml:space="preserve">                                                                                                            </w:t>
      </w:r>
      <w:r w:rsidR="00C9235C">
        <w:rPr>
          <w:rFonts w:asciiTheme="minorHAnsi" w:hAnsiTheme="minorHAnsi" w:cstheme="minorHAnsi"/>
          <w:b/>
          <w:sz w:val="22"/>
          <w:szCs w:val="22"/>
        </w:rPr>
        <w:t xml:space="preserve">                    </w:t>
      </w:r>
      <w:r w:rsidR="004E4386">
        <w:rPr>
          <w:rFonts w:asciiTheme="minorHAnsi" w:hAnsiTheme="minorHAnsi" w:cstheme="minorHAnsi"/>
          <w:b/>
          <w:sz w:val="22"/>
          <w:szCs w:val="22"/>
        </w:rPr>
        <w:t xml:space="preserve">    </w:t>
      </w:r>
      <w:r w:rsidR="00A44990">
        <w:rPr>
          <w:rFonts w:asciiTheme="minorHAnsi" w:hAnsiTheme="minorHAnsi" w:cstheme="minorHAnsi"/>
          <w:b/>
          <w:sz w:val="22"/>
          <w:szCs w:val="22"/>
        </w:rPr>
        <w:t xml:space="preserve">        </w:t>
      </w:r>
      <w:r w:rsidR="000A530B">
        <w:rPr>
          <w:rFonts w:asciiTheme="minorHAnsi" w:hAnsiTheme="minorHAnsi" w:cstheme="minorHAnsi"/>
          <w:b/>
          <w:sz w:val="22"/>
          <w:szCs w:val="22"/>
        </w:rPr>
        <w:t xml:space="preserve"> </w:t>
      </w:r>
      <w:r w:rsidR="00C9235C">
        <w:rPr>
          <w:rFonts w:asciiTheme="minorHAnsi" w:hAnsiTheme="minorHAnsi" w:cstheme="minorHAnsi"/>
          <w:b/>
          <w:sz w:val="22"/>
          <w:szCs w:val="22"/>
        </w:rPr>
        <w:t xml:space="preserve"> </w:t>
      </w:r>
      <w:r w:rsidR="000A530B">
        <w:rPr>
          <w:rFonts w:asciiTheme="minorHAnsi" w:hAnsiTheme="minorHAnsi" w:cstheme="minorHAnsi"/>
          <w:b/>
          <w:sz w:val="22"/>
          <w:szCs w:val="22"/>
        </w:rPr>
        <w:t>ΤΖΑΝΗΣ ΑΝΑΣΤΑΣΙΟΣ</w:t>
      </w:r>
      <w:r w:rsidR="00C9235C">
        <w:rPr>
          <w:rFonts w:asciiTheme="minorHAnsi" w:hAnsiTheme="minorHAnsi" w:cstheme="minorHAnsi"/>
          <w:b/>
          <w:sz w:val="22"/>
          <w:szCs w:val="22"/>
        </w:rPr>
        <w:t xml:space="preserve"> </w:t>
      </w:r>
    </w:p>
    <w:p w:rsidR="00ED7E11" w:rsidRPr="00DE5372" w:rsidRDefault="00BC1CA6" w:rsidP="00ED7E11">
      <w:pPr>
        <w:spacing w:line="360" w:lineRule="auto"/>
        <w:rPr>
          <w:rFonts w:asciiTheme="minorHAnsi" w:hAnsiTheme="minorHAnsi" w:cstheme="minorHAnsi"/>
          <w:b/>
        </w:rPr>
      </w:pPr>
      <w:r>
        <w:rPr>
          <w:rFonts w:asciiTheme="minorHAnsi" w:hAnsiTheme="minorHAnsi" w:cstheme="minorHAnsi"/>
          <w:b/>
          <w:sz w:val="22"/>
          <w:szCs w:val="22"/>
        </w:rPr>
        <w:t xml:space="preserve">                                                                                                                                     </w:t>
      </w:r>
      <w:r w:rsidR="004E4386">
        <w:rPr>
          <w:rFonts w:asciiTheme="minorHAnsi" w:hAnsiTheme="minorHAnsi" w:cstheme="minorHAnsi"/>
          <w:b/>
          <w:sz w:val="22"/>
          <w:szCs w:val="22"/>
        </w:rPr>
        <w:t xml:space="preserve">   </w:t>
      </w:r>
    </w:p>
    <w:p w:rsidR="0016542F" w:rsidRDefault="004E4386" w:rsidP="00627931">
      <w:pPr>
        <w:spacing w:line="360" w:lineRule="auto"/>
        <w:rPr>
          <w:rFonts w:asciiTheme="minorHAnsi" w:hAnsiTheme="minorHAnsi" w:cstheme="minorHAnsi"/>
          <w:sz w:val="22"/>
          <w:szCs w:val="22"/>
        </w:rPr>
      </w:pPr>
      <w:r>
        <w:rPr>
          <w:rFonts w:asciiTheme="minorHAnsi" w:hAnsiTheme="minorHAnsi" w:cstheme="minorHAnsi"/>
          <w:sz w:val="28"/>
          <w:szCs w:val="28"/>
        </w:rPr>
        <w:t xml:space="preserve">  </w:t>
      </w:r>
      <w:r w:rsidR="00957BB2">
        <w:rPr>
          <w:rFonts w:asciiTheme="minorHAnsi" w:hAnsiTheme="minorHAnsi" w:cstheme="minorHAnsi"/>
          <w:sz w:val="28"/>
          <w:szCs w:val="28"/>
        </w:rPr>
        <w:t xml:space="preserve">  </w:t>
      </w:r>
      <w:r>
        <w:rPr>
          <w:rFonts w:asciiTheme="minorHAnsi" w:hAnsiTheme="minorHAnsi" w:cstheme="minorHAnsi"/>
          <w:sz w:val="28"/>
          <w:szCs w:val="28"/>
        </w:rPr>
        <w:t xml:space="preserve"> </w:t>
      </w:r>
      <w:r w:rsidR="0016542F">
        <w:rPr>
          <w:rFonts w:asciiTheme="minorHAnsi" w:hAnsiTheme="minorHAnsi" w:cstheme="minorHAnsi"/>
          <w:sz w:val="22"/>
          <w:szCs w:val="22"/>
        </w:rPr>
        <w:t>ΑΚΡΙΒΕΣ ΑΝΤΙΓΡΑΦΟ</w:t>
      </w:r>
    </w:p>
    <w:p w:rsidR="0016542F" w:rsidRDefault="0016542F" w:rsidP="00627931">
      <w:pPr>
        <w:spacing w:line="360" w:lineRule="auto"/>
        <w:rPr>
          <w:rFonts w:asciiTheme="minorHAnsi" w:hAnsiTheme="minorHAnsi" w:cstheme="minorHAnsi"/>
          <w:sz w:val="22"/>
          <w:szCs w:val="22"/>
        </w:rPr>
      </w:pPr>
      <w:r>
        <w:rPr>
          <w:rFonts w:asciiTheme="minorHAnsi" w:hAnsiTheme="minorHAnsi" w:cstheme="minorHAnsi"/>
          <w:sz w:val="22"/>
          <w:szCs w:val="22"/>
        </w:rPr>
        <w:t>Η αναπληρώτρια γραμματέας</w:t>
      </w:r>
    </w:p>
    <w:p w:rsidR="0016542F" w:rsidRDefault="0016542F" w:rsidP="00627931">
      <w:pPr>
        <w:spacing w:line="360" w:lineRule="auto"/>
        <w:rPr>
          <w:rFonts w:asciiTheme="minorHAnsi" w:hAnsiTheme="minorHAnsi" w:cstheme="minorHAnsi"/>
          <w:sz w:val="22"/>
          <w:szCs w:val="22"/>
        </w:rPr>
      </w:pPr>
    </w:p>
    <w:p w:rsidR="0016542F" w:rsidRPr="0016542F" w:rsidRDefault="0016542F" w:rsidP="00627931">
      <w:pPr>
        <w:spacing w:line="360" w:lineRule="auto"/>
        <w:rPr>
          <w:rFonts w:asciiTheme="minorHAnsi" w:hAnsiTheme="minorHAnsi" w:cstheme="minorHAnsi"/>
          <w:sz w:val="22"/>
          <w:szCs w:val="22"/>
        </w:rPr>
      </w:pPr>
      <w:r>
        <w:rPr>
          <w:rFonts w:asciiTheme="minorHAnsi" w:hAnsiTheme="minorHAnsi" w:cstheme="minorHAnsi"/>
          <w:sz w:val="22"/>
          <w:szCs w:val="22"/>
        </w:rPr>
        <w:t xml:space="preserve">  ΠΟΛΥΓΕΝΗ ΣΤΑΥΡΟΥΛΑ</w:t>
      </w:r>
    </w:p>
    <w:sectPr w:rsidR="0016542F" w:rsidRPr="0016542F" w:rsidSect="0066296A">
      <w:pgSz w:w="11906" w:h="16838"/>
      <w:pgMar w:top="709" w:right="170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C3" w:rsidRDefault="00C053C3" w:rsidP="00CC3B9B">
      <w:r>
        <w:separator/>
      </w:r>
    </w:p>
  </w:endnote>
  <w:endnote w:type="continuationSeparator" w:id="0">
    <w:p w:rsidR="00C053C3" w:rsidRDefault="00C053C3" w:rsidP="00CC3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C3" w:rsidRDefault="00C053C3" w:rsidP="00CC3B9B">
      <w:r>
        <w:separator/>
      </w:r>
    </w:p>
  </w:footnote>
  <w:footnote w:type="continuationSeparator" w:id="0">
    <w:p w:rsidR="00C053C3" w:rsidRDefault="00C053C3" w:rsidP="00CC3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41C"/>
    <w:multiLevelType w:val="hybridMultilevel"/>
    <w:tmpl w:val="0910EC2E"/>
    <w:lvl w:ilvl="0" w:tplc="639A7F5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
    <w:nsid w:val="063D0344"/>
    <w:multiLevelType w:val="hybridMultilevel"/>
    <w:tmpl w:val="0F28B2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9F19F8"/>
    <w:multiLevelType w:val="hybridMultilevel"/>
    <w:tmpl w:val="00CCE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96C5E8D"/>
    <w:multiLevelType w:val="hybridMultilevel"/>
    <w:tmpl w:val="980EF1D6"/>
    <w:lvl w:ilvl="0" w:tplc="04080011">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6E61F0"/>
    <w:multiLevelType w:val="hybridMultilevel"/>
    <w:tmpl w:val="FCCCE9DC"/>
    <w:lvl w:ilvl="0" w:tplc="75DAC13E">
      <w:start w:val="2"/>
      <w:numFmt w:val="decimal"/>
      <w:lvlText w:val="%1"/>
      <w:lvlJc w:val="left"/>
      <w:pPr>
        <w:ind w:left="720" w:hanging="360"/>
      </w:pPr>
      <w:rPr>
        <w:rFonts w:hint="default"/>
        <w:sz w:val="24"/>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6D67F0A"/>
    <w:multiLevelType w:val="hybridMultilevel"/>
    <w:tmpl w:val="79621A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C7683B"/>
    <w:multiLevelType w:val="hybridMultilevel"/>
    <w:tmpl w:val="050A89A8"/>
    <w:lvl w:ilvl="0" w:tplc="04080011">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B740E48"/>
    <w:multiLevelType w:val="hybridMultilevel"/>
    <w:tmpl w:val="BE50A83E"/>
    <w:lvl w:ilvl="0" w:tplc="04080011">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A3645E"/>
    <w:multiLevelType w:val="hybridMultilevel"/>
    <w:tmpl w:val="E674A7BA"/>
    <w:lvl w:ilvl="0" w:tplc="172EC41C">
      <w:start w:val="1"/>
      <w:numFmt w:val="decimal"/>
      <w:lvlText w:val="%1."/>
      <w:lvlJc w:val="left"/>
      <w:pPr>
        <w:ind w:left="644" w:hanging="360"/>
      </w:pPr>
      <w:rPr>
        <w:rFonts w:ascii="Times New Roman" w:hAnsi="Times New Roman" w:cs="Times New Roman"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391565C"/>
    <w:multiLevelType w:val="hybridMultilevel"/>
    <w:tmpl w:val="BFFC9AEE"/>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
    <w:nsid w:val="4AC646B3"/>
    <w:multiLevelType w:val="hybridMultilevel"/>
    <w:tmpl w:val="79621A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DE34CA7"/>
    <w:multiLevelType w:val="hybridMultilevel"/>
    <w:tmpl w:val="192C098A"/>
    <w:lvl w:ilvl="0" w:tplc="88B61FFC">
      <w:numFmt w:val="bullet"/>
      <w:lvlText w:val="-"/>
      <w:lvlJc w:val="left"/>
      <w:pPr>
        <w:ind w:left="360" w:hanging="360"/>
      </w:pPr>
      <w:rPr>
        <w:rFonts w:ascii="Times New Roman" w:eastAsia="Times New Roman" w:hAnsi="Times New Roman" w:cs="Times New Roman" w:hint="default"/>
        <w:b/>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54697777"/>
    <w:multiLevelType w:val="hybridMultilevel"/>
    <w:tmpl w:val="3F2E3ACA"/>
    <w:lvl w:ilvl="0" w:tplc="5DBEDD38">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D942AF"/>
    <w:multiLevelType w:val="hybridMultilevel"/>
    <w:tmpl w:val="E22EA520"/>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12"/>
  </w:num>
  <w:num w:numId="2">
    <w:abstractNumId w:val="8"/>
  </w:num>
  <w:num w:numId="3">
    <w:abstractNumId w:val="5"/>
  </w:num>
  <w:num w:numId="4">
    <w:abstractNumId w:val="10"/>
  </w:num>
  <w:num w:numId="5">
    <w:abstractNumId w:val="4"/>
  </w:num>
  <w:num w:numId="6">
    <w:abstractNumId w:val="3"/>
  </w:num>
  <w:num w:numId="7">
    <w:abstractNumId w:val="7"/>
  </w:num>
  <w:num w:numId="8">
    <w:abstractNumId w:val="6"/>
  </w:num>
  <w:num w:numId="9">
    <w:abstractNumId w:val="1"/>
  </w:num>
  <w:num w:numId="10">
    <w:abstractNumId w:val="11"/>
  </w:num>
  <w:num w:numId="11">
    <w:abstractNumId w:val="13"/>
  </w:num>
  <w:num w:numId="12">
    <w:abstractNumId w:val="9"/>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3B9B"/>
    <w:rsid w:val="000011A1"/>
    <w:rsid w:val="00001E6C"/>
    <w:rsid w:val="0000333A"/>
    <w:rsid w:val="00003CF6"/>
    <w:rsid w:val="000052F0"/>
    <w:rsid w:val="0000669A"/>
    <w:rsid w:val="00006831"/>
    <w:rsid w:val="00006E05"/>
    <w:rsid w:val="00007AC3"/>
    <w:rsid w:val="00010B4E"/>
    <w:rsid w:val="00011F70"/>
    <w:rsid w:val="00012E36"/>
    <w:rsid w:val="000147B4"/>
    <w:rsid w:val="000227BF"/>
    <w:rsid w:val="00022DAC"/>
    <w:rsid w:val="000269A3"/>
    <w:rsid w:val="00027FB9"/>
    <w:rsid w:val="00031234"/>
    <w:rsid w:val="0003128A"/>
    <w:rsid w:val="00031B29"/>
    <w:rsid w:val="00032D08"/>
    <w:rsid w:val="000350B9"/>
    <w:rsid w:val="00035496"/>
    <w:rsid w:val="00035C62"/>
    <w:rsid w:val="00036064"/>
    <w:rsid w:val="00037650"/>
    <w:rsid w:val="0003784D"/>
    <w:rsid w:val="000407D0"/>
    <w:rsid w:val="00043428"/>
    <w:rsid w:val="00043661"/>
    <w:rsid w:val="00044CF8"/>
    <w:rsid w:val="00046537"/>
    <w:rsid w:val="000468A7"/>
    <w:rsid w:val="000474F6"/>
    <w:rsid w:val="000504BD"/>
    <w:rsid w:val="00052F6F"/>
    <w:rsid w:val="000533D1"/>
    <w:rsid w:val="0006304C"/>
    <w:rsid w:val="00063173"/>
    <w:rsid w:val="00063E88"/>
    <w:rsid w:val="000655C6"/>
    <w:rsid w:val="00070771"/>
    <w:rsid w:val="00071484"/>
    <w:rsid w:val="00074683"/>
    <w:rsid w:val="00076B53"/>
    <w:rsid w:val="00077318"/>
    <w:rsid w:val="00080086"/>
    <w:rsid w:val="0008034D"/>
    <w:rsid w:val="00081991"/>
    <w:rsid w:val="00083E57"/>
    <w:rsid w:val="000869FC"/>
    <w:rsid w:val="000871BE"/>
    <w:rsid w:val="000874A4"/>
    <w:rsid w:val="00087E55"/>
    <w:rsid w:val="000927B1"/>
    <w:rsid w:val="00094EDE"/>
    <w:rsid w:val="000974FF"/>
    <w:rsid w:val="000A2AB5"/>
    <w:rsid w:val="000A3941"/>
    <w:rsid w:val="000A3D93"/>
    <w:rsid w:val="000A40DE"/>
    <w:rsid w:val="000A530B"/>
    <w:rsid w:val="000A6F63"/>
    <w:rsid w:val="000B3634"/>
    <w:rsid w:val="000B5DBB"/>
    <w:rsid w:val="000C0061"/>
    <w:rsid w:val="000C0F09"/>
    <w:rsid w:val="000C73C8"/>
    <w:rsid w:val="000D098D"/>
    <w:rsid w:val="000D260D"/>
    <w:rsid w:val="000D2C16"/>
    <w:rsid w:val="000D397D"/>
    <w:rsid w:val="000D3E6C"/>
    <w:rsid w:val="000D421D"/>
    <w:rsid w:val="000D50F0"/>
    <w:rsid w:val="000D6D59"/>
    <w:rsid w:val="000D7A9D"/>
    <w:rsid w:val="000E0B5F"/>
    <w:rsid w:val="000E1088"/>
    <w:rsid w:val="000E1898"/>
    <w:rsid w:val="000E2374"/>
    <w:rsid w:val="000E2BCC"/>
    <w:rsid w:val="000E3785"/>
    <w:rsid w:val="000E38E1"/>
    <w:rsid w:val="000E3B5E"/>
    <w:rsid w:val="000E4AD4"/>
    <w:rsid w:val="000E58D8"/>
    <w:rsid w:val="000E70F5"/>
    <w:rsid w:val="000E7ACB"/>
    <w:rsid w:val="000F054D"/>
    <w:rsid w:val="000F0D3A"/>
    <w:rsid w:val="000F0D60"/>
    <w:rsid w:val="000F35CF"/>
    <w:rsid w:val="000F4175"/>
    <w:rsid w:val="000F4730"/>
    <w:rsid w:val="000F50E8"/>
    <w:rsid w:val="000F52E5"/>
    <w:rsid w:val="000F6102"/>
    <w:rsid w:val="000F7B80"/>
    <w:rsid w:val="00100DCF"/>
    <w:rsid w:val="00101738"/>
    <w:rsid w:val="00103ED1"/>
    <w:rsid w:val="00104419"/>
    <w:rsid w:val="00105772"/>
    <w:rsid w:val="00107ED6"/>
    <w:rsid w:val="0011103E"/>
    <w:rsid w:val="00111EF9"/>
    <w:rsid w:val="00112F46"/>
    <w:rsid w:val="00113B3C"/>
    <w:rsid w:val="001207CB"/>
    <w:rsid w:val="00120E49"/>
    <w:rsid w:val="00122615"/>
    <w:rsid w:val="00122E92"/>
    <w:rsid w:val="001233B2"/>
    <w:rsid w:val="00123BCC"/>
    <w:rsid w:val="00123DE4"/>
    <w:rsid w:val="00125339"/>
    <w:rsid w:val="00127E1B"/>
    <w:rsid w:val="00132341"/>
    <w:rsid w:val="001323E6"/>
    <w:rsid w:val="00133730"/>
    <w:rsid w:val="001342A1"/>
    <w:rsid w:val="00134712"/>
    <w:rsid w:val="00134C78"/>
    <w:rsid w:val="00136CC6"/>
    <w:rsid w:val="00142748"/>
    <w:rsid w:val="00144AF9"/>
    <w:rsid w:val="001453CF"/>
    <w:rsid w:val="001464E3"/>
    <w:rsid w:val="001474B6"/>
    <w:rsid w:val="00147A68"/>
    <w:rsid w:val="00147D1C"/>
    <w:rsid w:val="00150C89"/>
    <w:rsid w:val="00150D85"/>
    <w:rsid w:val="00152977"/>
    <w:rsid w:val="0015447E"/>
    <w:rsid w:val="00155CDC"/>
    <w:rsid w:val="00156A42"/>
    <w:rsid w:val="001603ED"/>
    <w:rsid w:val="00160E58"/>
    <w:rsid w:val="001635E8"/>
    <w:rsid w:val="0016542F"/>
    <w:rsid w:val="00171E6F"/>
    <w:rsid w:val="00173D27"/>
    <w:rsid w:val="00175DA3"/>
    <w:rsid w:val="00175E47"/>
    <w:rsid w:val="00177E20"/>
    <w:rsid w:val="00180A8B"/>
    <w:rsid w:val="00180AF1"/>
    <w:rsid w:val="00180D61"/>
    <w:rsid w:val="0018513E"/>
    <w:rsid w:val="001852C5"/>
    <w:rsid w:val="0018577A"/>
    <w:rsid w:val="00186A75"/>
    <w:rsid w:val="00186D04"/>
    <w:rsid w:val="001870CE"/>
    <w:rsid w:val="001911BC"/>
    <w:rsid w:val="00192281"/>
    <w:rsid w:val="00192DD3"/>
    <w:rsid w:val="00196977"/>
    <w:rsid w:val="001A1BDE"/>
    <w:rsid w:val="001A5BBC"/>
    <w:rsid w:val="001A6AEB"/>
    <w:rsid w:val="001B132F"/>
    <w:rsid w:val="001B1F6D"/>
    <w:rsid w:val="001B5E07"/>
    <w:rsid w:val="001B64F4"/>
    <w:rsid w:val="001B7980"/>
    <w:rsid w:val="001C086B"/>
    <w:rsid w:val="001C0958"/>
    <w:rsid w:val="001C0B7F"/>
    <w:rsid w:val="001C201F"/>
    <w:rsid w:val="001C35F9"/>
    <w:rsid w:val="001C4BAD"/>
    <w:rsid w:val="001C6BDA"/>
    <w:rsid w:val="001C7E3B"/>
    <w:rsid w:val="001D094B"/>
    <w:rsid w:val="001D2DE7"/>
    <w:rsid w:val="001D47D5"/>
    <w:rsid w:val="001D5D96"/>
    <w:rsid w:val="001D6AC4"/>
    <w:rsid w:val="001D720E"/>
    <w:rsid w:val="001E337E"/>
    <w:rsid w:val="001E3393"/>
    <w:rsid w:val="001E4BAD"/>
    <w:rsid w:val="001E4C77"/>
    <w:rsid w:val="001E5DA9"/>
    <w:rsid w:val="001F1F96"/>
    <w:rsid w:val="001F20FD"/>
    <w:rsid w:val="001F226A"/>
    <w:rsid w:val="001F359B"/>
    <w:rsid w:val="001F40F3"/>
    <w:rsid w:val="001F4B04"/>
    <w:rsid w:val="001F78D4"/>
    <w:rsid w:val="0020314D"/>
    <w:rsid w:val="0020484F"/>
    <w:rsid w:val="00204B76"/>
    <w:rsid w:val="00205A9B"/>
    <w:rsid w:val="002062D1"/>
    <w:rsid w:val="00210940"/>
    <w:rsid w:val="00210A34"/>
    <w:rsid w:val="00213722"/>
    <w:rsid w:val="002147B0"/>
    <w:rsid w:val="00215B19"/>
    <w:rsid w:val="00215DF8"/>
    <w:rsid w:val="00215F46"/>
    <w:rsid w:val="0022309C"/>
    <w:rsid w:val="0022329C"/>
    <w:rsid w:val="00226388"/>
    <w:rsid w:val="002266EC"/>
    <w:rsid w:val="002268F7"/>
    <w:rsid w:val="002306D1"/>
    <w:rsid w:val="002309E0"/>
    <w:rsid w:val="002428B8"/>
    <w:rsid w:val="00243034"/>
    <w:rsid w:val="00243E1E"/>
    <w:rsid w:val="00246A9E"/>
    <w:rsid w:val="00250087"/>
    <w:rsid w:val="0025009F"/>
    <w:rsid w:val="00252853"/>
    <w:rsid w:val="00252F56"/>
    <w:rsid w:val="00253217"/>
    <w:rsid w:val="00253842"/>
    <w:rsid w:val="0025395A"/>
    <w:rsid w:val="0025421E"/>
    <w:rsid w:val="0025712E"/>
    <w:rsid w:val="00261AC9"/>
    <w:rsid w:val="00261F70"/>
    <w:rsid w:val="0026206B"/>
    <w:rsid w:val="00264256"/>
    <w:rsid w:val="00266BCF"/>
    <w:rsid w:val="00271524"/>
    <w:rsid w:val="00272F0C"/>
    <w:rsid w:val="00272F33"/>
    <w:rsid w:val="00274DD2"/>
    <w:rsid w:val="00275D5E"/>
    <w:rsid w:val="00275E40"/>
    <w:rsid w:val="0027665A"/>
    <w:rsid w:val="0028132B"/>
    <w:rsid w:val="00281624"/>
    <w:rsid w:val="00282447"/>
    <w:rsid w:val="00283231"/>
    <w:rsid w:val="00285260"/>
    <w:rsid w:val="0028606B"/>
    <w:rsid w:val="00286B7D"/>
    <w:rsid w:val="00290AF5"/>
    <w:rsid w:val="00290C46"/>
    <w:rsid w:val="00292BEE"/>
    <w:rsid w:val="00293604"/>
    <w:rsid w:val="00295619"/>
    <w:rsid w:val="00295D1F"/>
    <w:rsid w:val="00297BA2"/>
    <w:rsid w:val="002A4256"/>
    <w:rsid w:val="002A4509"/>
    <w:rsid w:val="002B0112"/>
    <w:rsid w:val="002B115E"/>
    <w:rsid w:val="002B118C"/>
    <w:rsid w:val="002B21BE"/>
    <w:rsid w:val="002B3ACB"/>
    <w:rsid w:val="002B68EB"/>
    <w:rsid w:val="002B7398"/>
    <w:rsid w:val="002B7691"/>
    <w:rsid w:val="002C00B0"/>
    <w:rsid w:val="002C15E4"/>
    <w:rsid w:val="002C1F15"/>
    <w:rsid w:val="002C43A0"/>
    <w:rsid w:val="002C733A"/>
    <w:rsid w:val="002C7BFC"/>
    <w:rsid w:val="002D1D35"/>
    <w:rsid w:val="002D209B"/>
    <w:rsid w:val="002D2ECB"/>
    <w:rsid w:val="002D48FB"/>
    <w:rsid w:val="002D4D68"/>
    <w:rsid w:val="002D6C67"/>
    <w:rsid w:val="002E055E"/>
    <w:rsid w:val="002E3BA3"/>
    <w:rsid w:val="002E4593"/>
    <w:rsid w:val="002E467A"/>
    <w:rsid w:val="002E5DE1"/>
    <w:rsid w:val="002E65EE"/>
    <w:rsid w:val="002E699B"/>
    <w:rsid w:val="002E7646"/>
    <w:rsid w:val="002E77A5"/>
    <w:rsid w:val="002F0880"/>
    <w:rsid w:val="002F663E"/>
    <w:rsid w:val="002F6648"/>
    <w:rsid w:val="00300BFB"/>
    <w:rsid w:val="00302292"/>
    <w:rsid w:val="00307E23"/>
    <w:rsid w:val="003112BF"/>
    <w:rsid w:val="0031155F"/>
    <w:rsid w:val="003144B1"/>
    <w:rsid w:val="00316DF3"/>
    <w:rsid w:val="00316E14"/>
    <w:rsid w:val="003201C5"/>
    <w:rsid w:val="00320470"/>
    <w:rsid w:val="00320EC8"/>
    <w:rsid w:val="003236D1"/>
    <w:rsid w:val="00323975"/>
    <w:rsid w:val="00323AD9"/>
    <w:rsid w:val="00324796"/>
    <w:rsid w:val="00324D21"/>
    <w:rsid w:val="00330C67"/>
    <w:rsid w:val="00331077"/>
    <w:rsid w:val="0033114B"/>
    <w:rsid w:val="00331AD5"/>
    <w:rsid w:val="003325F5"/>
    <w:rsid w:val="00334323"/>
    <w:rsid w:val="00334CDB"/>
    <w:rsid w:val="0033589B"/>
    <w:rsid w:val="00336043"/>
    <w:rsid w:val="00337E34"/>
    <w:rsid w:val="003420D3"/>
    <w:rsid w:val="00342502"/>
    <w:rsid w:val="00345A7E"/>
    <w:rsid w:val="00345AA0"/>
    <w:rsid w:val="00345FEC"/>
    <w:rsid w:val="0034752A"/>
    <w:rsid w:val="00347F19"/>
    <w:rsid w:val="003532E2"/>
    <w:rsid w:val="00355E90"/>
    <w:rsid w:val="0035670F"/>
    <w:rsid w:val="003576E9"/>
    <w:rsid w:val="00357ADE"/>
    <w:rsid w:val="003617E9"/>
    <w:rsid w:val="0036196E"/>
    <w:rsid w:val="003622CA"/>
    <w:rsid w:val="00365467"/>
    <w:rsid w:val="00367D62"/>
    <w:rsid w:val="0037249F"/>
    <w:rsid w:val="003728D8"/>
    <w:rsid w:val="00376527"/>
    <w:rsid w:val="00380689"/>
    <w:rsid w:val="0038121A"/>
    <w:rsid w:val="003814BA"/>
    <w:rsid w:val="00382A61"/>
    <w:rsid w:val="00383010"/>
    <w:rsid w:val="003854FD"/>
    <w:rsid w:val="00390653"/>
    <w:rsid w:val="00391635"/>
    <w:rsid w:val="003922B2"/>
    <w:rsid w:val="00393F68"/>
    <w:rsid w:val="003949FA"/>
    <w:rsid w:val="00395C5E"/>
    <w:rsid w:val="00396E84"/>
    <w:rsid w:val="003A19A5"/>
    <w:rsid w:val="003A4F4F"/>
    <w:rsid w:val="003A6B64"/>
    <w:rsid w:val="003B0090"/>
    <w:rsid w:val="003B0A31"/>
    <w:rsid w:val="003B0C5A"/>
    <w:rsid w:val="003B545D"/>
    <w:rsid w:val="003B77C9"/>
    <w:rsid w:val="003C0278"/>
    <w:rsid w:val="003C0338"/>
    <w:rsid w:val="003C5F5A"/>
    <w:rsid w:val="003C6523"/>
    <w:rsid w:val="003C691B"/>
    <w:rsid w:val="003C71DA"/>
    <w:rsid w:val="003C77B6"/>
    <w:rsid w:val="003C77D0"/>
    <w:rsid w:val="003C7E4D"/>
    <w:rsid w:val="003D193B"/>
    <w:rsid w:val="003D2935"/>
    <w:rsid w:val="003D3CA1"/>
    <w:rsid w:val="003D4B59"/>
    <w:rsid w:val="003D64AE"/>
    <w:rsid w:val="003D7929"/>
    <w:rsid w:val="003E00E8"/>
    <w:rsid w:val="003E0409"/>
    <w:rsid w:val="003E0718"/>
    <w:rsid w:val="003E124D"/>
    <w:rsid w:val="003E2B71"/>
    <w:rsid w:val="003E3514"/>
    <w:rsid w:val="003E6665"/>
    <w:rsid w:val="003E66E5"/>
    <w:rsid w:val="003F079F"/>
    <w:rsid w:val="003F0C98"/>
    <w:rsid w:val="003F14C2"/>
    <w:rsid w:val="003F22B7"/>
    <w:rsid w:val="003F22F4"/>
    <w:rsid w:val="003F2E3F"/>
    <w:rsid w:val="003F4496"/>
    <w:rsid w:val="003F4E84"/>
    <w:rsid w:val="003F5C25"/>
    <w:rsid w:val="003F61A0"/>
    <w:rsid w:val="003F70C0"/>
    <w:rsid w:val="003F73F0"/>
    <w:rsid w:val="004005CD"/>
    <w:rsid w:val="00402780"/>
    <w:rsid w:val="0040374F"/>
    <w:rsid w:val="004038FA"/>
    <w:rsid w:val="00405811"/>
    <w:rsid w:val="0040582D"/>
    <w:rsid w:val="00410E3A"/>
    <w:rsid w:val="00411A4E"/>
    <w:rsid w:val="004128E1"/>
    <w:rsid w:val="00412ECE"/>
    <w:rsid w:val="00416A48"/>
    <w:rsid w:val="00417871"/>
    <w:rsid w:val="00417DA5"/>
    <w:rsid w:val="00420307"/>
    <w:rsid w:val="00421989"/>
    <w:rsid w:val="0042235D"/>
    <w:rsid w:val="0042286D"/>
    <w:rsid w:val="00424B0C"/>
    <w:rsid w:val="004260B8"/>
    <w:rsid w:val="0042610B"/>
    <w:rsid w:val="00426E9A"/>
    <w:rsid w:val="00427417"/>
    <w:rsid w:val="004310A9"/>
    <w:rsid w:val="00434C39"/>
    <w:rsid w:val="00437BCF"/>
    <w:rsid w:val="00440BEA"/>
    <w:rsid w:val="0044362D"/>
    <w:rsid w:val="004450BE"/>
    <w:rsid w:val="00446E95"/>
    <w:rsid w:val="00447E80"/>
    <w:rsid w:val="004502EF"/>
    <w:rsid w:val="004532C5"/>
    <w:rsid w:val="00454B42"/>
    <w:rsid w:val="0045521F"/>
    <w:rsid w:val="0045553E"/>
    <w:rsid w:val="00455B17"/>
    <w:rsid w:val="00455B23"/>
    <w:rsid w:val="00456921"/>
    <w:rsid w:val="0045705B"/>
    <w:rsid w:val="0046356B"/>
    <w:rsid w:val="00464C49"/>
    <w:rsid w:val="00464FC5"/>
    <w:rsid w:val="00465908"/>
    <w:rsid w:val="0046615C"/>
    <w:rsid w:val="004713F8"/>
    <w:rsid w:val="004736DE"/>
    <w:rsid w:val="004754AD"/>
    <w:rsid w:val="00475EF3"/>
    <w:rsid w:val="00476ACA"/>
    <w:rsid w:val="004801A9"/>
    <w:rsid w:val="00481905"/>
    <w:rsid w:val="00485AEA"/>
    <w:rsid w:val="00485EEE"/>
    <w:rsid w:val="004860BA"/>
    <w:rsid w:val="00491605"/>
    <w:rsid w:val="00491D0A"/>
    <w:rsid w:val="00492C10"/>
    <w:rsid w:val="0049352C"/>
    <w:rsid w:val="00494DDC"/>
    <w:rsid w:val="004A3314"/>
    <w:rsid w:val="004A3E22"/>
    <w:rsid w:val="004A4ABE"/>
    <w:rsid w:val="004A6D98"/>
    <w:rsid w:val="004A7E3B"/>
    <w:rsid w:val="004B4357"/>
    <w:rsid w:val="004B4ED6"/>
    <w:rsid w:val="004B725C"/>
    <w:rsid w:val="004B7268"/>
    <w:rsid w:val="004B7C88"/>
    <w:rsid w:val="004C13D1"/>
    <w:rsid w:val="004C16C2"/>
    <w:rsid w:val="004C2001"/>
    <w:rsid w:val="004C2E65"/>
    <w:rsid w:val="004C57CD"/>
    <w:rsid w:val="004C7F1C"/>
    <w:rsid w:val="004D3AE3"/>
    <w:rsid w:val="004D59A7"/>
    <w:rsid w:val="004D5F72"/>
    <w:rsid w:val="004D7A4C"/>
    <w:rsid w:val="004E0059"/>
    <w:rsid w:val="004E0AC8"/>
    <w:rsid w:val="004E3BA6"/>
    <w:rsid w:val="004E3C17"/>
    <w:rsid w:val="004E433F"/>
    <w:rsid w:val="004E4386"/>
    <w:rsid w:val="004E4E1C"/>
    <w:rsid w:val="004E5673"/>
    <w:rsid w:val="004E64BA"/>
    <w:rsid w:val="004F051B"/>
    <w:rsid w:val="004F0D25"/>
    <w:rsid w:val="004F103B"/>
    <w:rsid w:val="004F1386"/>
    <w:rsid w:val="004F2195"/>
    <w:rsid w:val="004F24FB"/>
    <w:rsid w:val="004F2BC7"/>
    <w:rsid w:val="004F2C04"/>
    <w:rsid w:val="004F450C"/>
    <w:rsid w:val="004F5557"/>
    <w:rsid w:val="004F6E7D"/>
    <w:rsid w:val="004F77DA"/>
    <w:rsid w:val="00505036"/>
    <w:rsid w:val="0050565F"/>
    <w:rsid w:val="00505706"/>
    <w:rsid w:val="00506FE8"/>
    <w:rsid w:val="005116AB"/>
    <w:rsid w:val="00512DA5"/>
    <w:rsid w:val="005174A6"/>
    <w:rsid w:val="00520F10"/>
    <w:rsid w:val="0052273B"/>
    <w:rsid w:val="00522ECD"/>
    <w:rsid w:val="00524805"/>
    <w:rsid w:val="0052590C"/>
    <w:rsid w:val="00527555"/>
    <w:rsid w:val="00530E01"/>
    <w:rsid w:val="005310F4"/>
    <w:rsid w:val="00531968"/>
    <w:rsid w:val="00531BF6"/>
    <w:rsid w:val="005330FE"/>
    <w:rsid w:val="00533455"/>
    <w:rsid w:val="005348E8"/>
    <w:rsid w:val="005375FA"/>
    <w:rsid w:val="005417C2"/>
    <w:rsid w:val="00541A19"/>
    <w:rsid w:val="00544915"/>
    <w:rsid w:val="00545C25"/>
    <w:rsid w:val="0054682C"/>
    <w:rsid w:val="0054792B"/>
    <w:rsid w:val="0055122E"/>
    <w:rsid w:val="0055129C"/>
    <w:rsid w:val="00551BF5"/>
    <w:rsid w:val="00553F42"/>
    <w:rsid w:val="00555331"/>
    <w:rsid w:val="00556151"/>
    <w:rsid w:val="00560163"/>
    <w:rsid w:val="005607F7"/>
    <w:rsid w:val="00560CD4"/>
    <w:rsid w:val="00561A80"/>
    <w:rsid w:val="005631E5"/>
    <w:rsid w:val="005634C6"/>
    <w:rsid w:val="00565FE8"/>
    <w:rsid w:val="0056697E"/>
    <w:rsid w:val="0056725A"/>
    <w:rsid w:val="00574488"/>
    <w:rsid w:val="00574EA7"/>
    <w:rsid w:val="00575682"/>
    <w:rsid w:val="0058131A"/>
    <w:rsid w:val="00581516"/>
    <w:rsid w:val="0058189A"/>
    <w:rsid w:val="00582D96"/>
    <w:rsid w:val="00583660"/>
    <w:rsid w:val="005844AB"/>
    <w:rsid w:val="00584CE0"/>
    <w:rsid w:val="00586EE0"/>
    <w:rsid w:val="005916DC"/>
    <w:rsid w:val="00593A9F"/>
    <w:rsid w:val="00594891"/>
    <w:rsid w:val="005972BB"/>
    <w:rsid w:val="0059768E"/>
    <w:rsid w:val="005977F8"/>
    <w:rsid w:val="005A28AC"/>
    <w:rsid w:val="005A28D9"/>
    <w:rsid w:val="005A2EB2"/>
    <w:rsid w:val="005A5105"/>
    <w:rsid w:val="005A5794"/>
    <w:rsid w:val="005A5DF3"/>
    <w:rsid w:val="005B100B"/>
    <w:rsid w:val="005B518C"/>
    <w:rsid w:val="005B5417"/>
    <w:rsid w:val="005C1606"/>
    <w:rsid w:val="005C2A13"/>
    <w:rsid w:val="005C33B8"/>
    <w:rsid w:val="005C66F4"/>
    <w:rsid w:val="005C7A7D"/>
    <w:rsid w:val="005D0988"/>
    <w:rsid w:val="005D0DFE"/>
    <w:rsid w:val="005D272C"/>
    <w:rsid w:val="005D6791"/>
    <w:rsid w:val="005D690D"/>
    <w:rsid w:val="005D6C16"/>
    <w:rsid w:val="005E0E4A"/>
    <w:rsid w:val="005E1454"/>
    <w:rsid w:val="005E441E"/>
    <w:rsid w:val="005E4588"/>
    <w:rsid w:val="005E567F"/>
    <w:rsid w:val="005E5AEF"/>
    <w:rsid w:val="005E7191"/>
    <w:rsid w:val="005F1FF6"/>
    <w:rsid w:val="005F25C9"/>
    <w:rsid w:val="005F278A"/>
    <w:rsid w:val="005F6F77"/>
    <w:rsid w:val="0060010A"/>
    <w:rsid w:val="00600947"/>
    <w:rsid w:val="0060179C"/>
    <w:rsid w:val="006018A6"/>
    <w:rsid w:val="00604048"/>
    <w:rsid w:val="00604B4A"/>
    <w:rsid w:val="00605526"/>
    <w:rsid w:val="00605BDD"/>
    <w:rsid w:val="00606009"/>
    <w:rsid w:val="00607268"/>
    <w:rsid w:val="00610595"/>
    <w:rsid w:val="006129B3"/>
    <w:rsid w:val="00614AF7"/>
    <w:rsid w:val="0061599D"/>
    <w:rsid w:val="006161BD"/>
    <w:rsid w:val="00616284"/>
    <w:rsid w:val="00616F93"/>
    <w:rsid w:val="00617F8B"/>
    <w:rsid w:val="006209AB"/>
    <w:rsid w:val="00621B56"/>
    <w:rsid w:val="0062337D"/>
    <w:rsid w:val="006264E9"/>
    <w:rsid w:val="00626FF8"/>
    <w:rsid w:val="00627171"/>
    <w:rsid w:val="0062760B"/>
    <w:rsid w:val="0062790C"/>
    <w:rsid w:val="00627931"/>
    <w:rsid w:val="00627D0C"/>
    <w:rsid w:val="00630AE7"/>
    <w:rsid w:val="0063283D"/>
    <w:rsid w:val="00633498"/>
    <w:rsid w:val="00633BB3"/>
    <w:rsid w:val="0063566A"/>
    <w:rsid w:val="00636E7D"/>
    <w:rsid w:val="00636F2E"/>
    <w:rsid w:val="00637C7C"/>
    <w:rsid w:val="00641D17"/>
    <w:rsid w:val="00642567"/>
    <w:rsid w:val="00642E78"/>
    <w:rsid w:val="0064382C"/>
    <w:rsid w:val="00644C88"/>
    <w:rsid w:val="006470AF"/>
    <w:rsid w:val="00647989"/>
    <w:rsid w:val="00647E0F"/>
    <w:rsid w:val="00650874"/>
    <w:rsid w:val="00653006"/>
    <w:rsid w:val="0065414B"/>
    <w:rsid w:val="00655937"/>
    <w:rsid w:val="0065631F"/>
    <w:rsid w:val="00656764"/>
    <w:rsid w:val="00657F1B"/>
    <w:rsid w:val="0066296A"/>
    <w:rsid w:val="00662FC6"/>
    <w:rsid w:val="006630E8"/>
    <w:rsid w:val="00665E7B"/>
    <w:rsid w:val="0066713F"/>
    <w:rsid w:val="00670B78"/>
    <w:rsid w:val="0067139E"/>
    <w:rsid w:val="00672298"/>
    <w:rsid w:val="006724B3"/>
    <w:rsid w:val="0067339A"/>
    <w:rsid w:val="00673DB8"/>
    <w:rsid w:val="00675DA1"/>
    <w:rsid w:val="00676097"/>
    <w:rsid w:val="006774FE"/>
    <w:rsid w:val="006807B3"/>
    <w:rsid w:val="00680BB7"/>
    <w:rsid w:val="0068374C"/>
    <w:rsid w:val="00683783"/>
    <w:rsid w:val="0068447D"/>
    <w:rsid w:val="006860D9"/>
    <w:rsid w:val="006906A9"/>
    <w:rsid w:val="00691333"/>
    <w:rsid w:val="006935C0"/>
    <w:rsid w:val="00693E9F"/>
    <w:rsid w:val="00694000"/>
    <w:rsid w:val="006A090D"/>
    <w:rsid w:val="006A11F9"/>
    <w:rsid w:val="006A2EDA"/>
    <w:rsid w:val="006A3410"/>
    <w:rsid w:val="006A36DE"/>
    <w:rsid w:val="006A4A6E"/>
    <w:rsid w:val="006A5BBD"/>
    <w:rsid w:val="006B04DA"/>
    <w:rsid w:val="006B0859"/>
    <w:rsid w:val="006B28BA"/>
    <w:rsid w:val="006B35BF"/>
    <w:rsid w:val="006B7482"/>
    <w:rsid w:val="006B771B"/>
    <w:rsid w:val="006C2933"/>
    <w:rsid w:val="006C3416"/>
    <w:rsid w:val="006C4BC4"/>
    <w:rsid w:val="006C5C67"/>
    <w:rsid w:val="006C7D4B"/>
    <w:rsid w:val="006D1632"/>
    <w:rsid w:val="006D1BC8"/>
    <w:rsid w:val="006D26D8"/>
    <w:rsid w:val="006D4741"/>
    <w:rsid w:val="006D5A74"/>
    <w:rsid w:val="006D5CC8"/>
    <w:rsid w:val="006D5E66"/>
    <w:rsid w:val="006D6A2A"/>
    <w:rsid w:val="006E3659"/>
    <w:rsid w:val="006E3F90"/>
    <w:rsid w:val="006E4E9C"/>
    <w:rsid w:val="006E5192"/>
    <w:rsid w:val="006F0E55"/>
    <w:rsid w:val="006F27CC"/>
    <w:rsid w:val="006F6E99"/>
    <w:rsid w:val="006F7C19"/>
    <w:rsid w:val="007000EC"/>
    <w:rsid w:val="0070130E"/>
    <w:rsid w:val="0070134B"/>
    <w:rsid w:val="00701C22"/>
    <w:rsid w:val="00704083"/>
    <w:rsid w:val="00705394"/>
    <w:rsid w:val="007061C2"/>
    <w:rsid w:val="00707831"/>
    <w:rsid w:val="00707C78"/>
    <w:rsid w:val="00710C88"/>
    <w:rsid w:val="0071246B"/>
    <w:rsid w:val="0071288C"/>
    <w:rsid w:val="0071401B"/>
    <w:rsid w:val="0071617A"/>
    <w:rsid w:val="007161DE"/>
    <w:rsid w:val="00717739"/>
    <w:rsid w:val="00722A42"/>
    <w:rsid w:val="00723BE7"/>
    <w:rsid w:val="007245D2"/>
    <w:rsid w:val="00724AE0"/>
    <w:rsid w:val="0072556F"/>
    <w:rsid w:val="007317D1"/>
    <w:rsid w:val="007352A7"/>
    <w:rsid w:val="00735EC8"/>
    <w:rsid w:val="00735F2F"/>
    <w:rsid w:val="00736278"/>
    <w:rsid w:val="00736A9B"/>
    <w:rsid w:val="00740255"/>
    <w:rsid w:val="00740BA2"/>
    <w:rsid w:val="00740E2E"/>
    <w:rsid w:val="00740F49"/>
    <w:rsid w:val="00742B0D"/>
    <w:rsid w:val="00742D07"/>
    <w:rsid w:val="00743DC8"/>
    <w:rsid w:val="00745695"/>
    <w:rsid w:val="00745E13"/>
    <w:rsid w:val="00746184"/>
    <w:rsid w:val="00746EDE"/>
    <w:rsid w:val="00746F55"/>
    <w:rsid w:val="00751430"/>
    <w:rsid w:val="007518D2"/>
    <w:rsid w:val="00752B5A"/>
    <w:rsid w:val="00756A94"/>
    <w:rsid w:val="007648E8"/>
    <w:rsid w:val="0076500A"/>
    <w:rsid w:val="0076567C"/>
    <w:rsid w:val="00770489"/>
    <w:rsid w:val="00770BF7"/>
    <w:rsid w:val="007720F8"/>
    <w:rsid w:val="00772136"/>
    <w:rsid w:val="007749DC"/>
    <w:rsid w:val="00777216"/>
    <w:rsid w:val="00780060"/>
    <w:rsid w:val="00785282"/>
    <w:rsid w:val="00786F53"/>
    <w:rsid w:val="0078795D"/>
    <w:rsid w:val="00791676"/>
    <w:rsid w:val="00792571"/>
    <w:rsid w:val="00796BE3"/>
    <w:rsid w:val="007972A2"/>
    <w:rsid w:val="007A10FF"/>
    <w:rsid w:val="007A1646"/>
    <w:rsid w:val="007A2339"/>
    <w:rsid w:val="007A59C9"/>
    <w:rsid w:val="007A65C4"/>
    <w:rsid w:val="007A78F7"/>
    <w:rsid w:val="007A795B"/>
    <w:rsid w:val="007B0883"/>
    <w:rsid w:val="007B0A7E"/>
    <w:rsid w:val="007B5C7B"/>
    <w:rsid w:val="007B704B"/>
    <w:rsid w:val="007C0503"/>
    <w:rsid w:val="007C0863"/>
    <w:rsid w:val="007C2D37"/>
    <w:rsid w:val="007C3F0F"/>
    <w:rsid w:val="007C5067"/>
    <w:rsid w:val="007C57B1"/>
    <w:rsid w:val="007C67F3"/>
    <w:rsid w:val="007C7FEF"/>
    <w:rsid w:val="007D2DD4"/>
    <w:rsid w:val="007D2FDF"/>
    <w:rsid w:val="007D453E"/>
    <w:rsid w:val="007D6FDD"/>
    <w:rsid w:val="007E0DF2"/>
    <w:rsid w:val="007E159B"/>
    <w:rsid w:val="007E1F6C"/>
    <w:rsid w:val="007E2806"/>
    <w:rsid w:val="007E2CF4"/>
    <w:rsid w:val="007E3CA2"/>
    <w:rsid w:val="007E6F03"/>
    <w:rsid w:val="007F221C"/>
    <w:rsid w:val="007F22D7"/>
    <w:rsid w:val="007F35DA"/>
    <w:rsid w:val="007F3B41"/>
    <w:rsid w:val="007F3BFC"/>
    <w:rsid w:val="0080238D"/>
    <w:rsid w:val="00804225"/>
    <w:rsid w:val="008049EB"/>
    <w:rsid w:val="00805C35"/>
    <w:rsid w:val="00806F2A"/>
    <w:rsid w:val="00810136"/>
    <w:rsid w:val="00811443"/>
    <w:rsid w:val="00813D38"/>
    <w:rsid w:val="00815919"/>
    <w:rsid w:val="0081646E"/>
    <w:rsid w:val="008177AD"/>
    <w:rsid w:val="00817811"/>
    <w:rsid w:val="00822E73"/>
    <w:rsid w:val="0082384F"/>
    <w:rsid w:val="00823909"/>
    <w:rsid w:val="00823BBD"/>
    <w:rsid w:val="00823BF5"/>
    <w:rsid w:val="008255E6"/>
    <w:rsid w:val="0082585B"/>
    <w:rsid w:val="008270DD"/>
    <w:rsid w:val="00830F19"/>
    <w:rsid w:val="008327C6"/>
    <w:rsid w:val="008329F5"/>
    <w:rsid w:val="00832F1A"/>
    <w:rsid w:val="00834C58"/>
    <w:rsid w:val="008368B4"/>
    <w:rsid w:val="00840832"/>
    <w:rsid w:val="00847433"/>
    <w:rsid w:val="00847F2A"/>
    <w:rsid w:val="008523A8"/>
    <w:rsid w:val="00852F58"/>
    <w:rsid w:val="00855A0D"/>
    <w:rsid w:val="00856E89"/>
    <w:rsid w:val="008572E8"/>
    <w:rsid w:val="00857366"/>
    <w:rsid w:val="00860021"/>
    <w:rsid w:val="00860F3E"/>
    <w:rsid w:val="008649CE"/>
    <w:rsid w:val="00864CD0"/>
    <w:rsid w:val="008653AB"/>
    <w:rsid w:val="00865989"/>
    <w:rsid w:val="00867296"/>
    <w:rsid w:val="00870366"/>
    <w:rsid w:val="008727A4"/>
    <w:rsid w:val="00874C10"/>
    <w:rsid w:val="008760EB"/>
    <w:rsid w:val="00876368"/>
    <w:rsid w:val="00880226"/>
    <w:rsid w:val="008806EA"/>
    <w:rsid w:val="008814CD"/>
    <w:rsid w:val="00883209"/>
    <w:rsid w:val="00886AB1"/>
    <w:rsid w:val="008878AB"/>
    <w:rsid w:val="00887C97"/>
    <w:rsid w:val="008916A7"/>
    <w:rsid w:val="00891AB1"/>
    <w:rsid w:val="00891F80"/>
    <w:rsid w:val="008928C1"/>
    <w:rsid w:val="00893A0E"/>
    <w:rsid w:val="00894439"/>
    <w:rsid w:val="00894BDE"/>
    <w:rsid w:val="00895A8F"/>
    <w:rsid w:val="0089620E"/>
    <w:rsid w:val="008A10D9"/>
    <w:rsid w:val="008A2AD9"/>
    <w:rsid w:val="008A3F92"/>
    <w:rsid w:val="008A40A8"/>
    <w:rsid w:val="008A418A"/>
    <w:rsid w:val="008A5DF6"/>
    <w:rsid w:val="008B1667"/>
    <w:rsid w:val="008B2D7D"/>
    <w:rsid w:val="008B3764"/>
    <w:rsid w:val="008B3FD9"/>
    <w:rsid w:val="008B41DC"/>
    <w:rsid w:val="008B532D"/>
    <w:rsid w:val="008B5C33"/>
    <w:rsid w:val="008B724A"/>
    <w:rsid w:val="008C0581"/>
    <w:rsid w:val="008C0E99"/>
    <w:rsid w:val="008C19A2"/>
    <w:rsid w:val="008C2214"/>
    <w:rsid w:val="008C41E5"/>
    <w:rsid w:val="008C67F4"/>
    <w:rsid w:val="008C7289"/>
    <w:rsid w:val="008C7D21"/>
    <w:rsid w:val="008D4953"/>
    <w:rsid w:val="008D5022"/>
    <w:rsid w:val="008D6E00"/>
    <w:rsid w:val="008E3084"/>
    <w:rsid w:val="008E3A4E"/>
    <w:rsid w:val="008E58D3"/>
    <w:rsid w:val="008F0036"/>
    <w:rsid w:val="008F06FC"/>
    <w:rsid w:val="008F0BC2"/>
    <w:rsid w:val="008F4786"/>
    <w:rsid w:val="008F4D88"/>
    <w:rsid w:val="008F51DF"/>
    <w:rsid w:val="008F532B"/>
    <w:rsid w:val="008F6897"/>
    <w:rsid w:val="008F7524"/>
    <w:rsid w:val="0090446A"/>
    <w:rsid w:val="009073E9"/>
    <w:rsid w:val="00907547"/>
    <w:rsid w:val="009115C2"/>
    <w:rsid w:val="00914F83"/>
    <w:rsid w:val="00916668"/>
    <w:rsid w:val="0091799F"/>
    <w:rsid w:val="00921FBE"/>
    <w:rsid w:val="0092218A"/>
    <w:rsid w:val="0092227A"/>
    <w:rsid w:val="009242B5"/>
    <w:rsid w:val="00924DC8"/>
    <w:rsid w:val="0092582B"/>
    <w:rsid w:val="00925C8A"/>
    <w:rsid w:val="00926FBB"/>
    <w:rsid w:val="0092739C"/>
    <w:rsid w:val="00927F7B"/>
    <w:rsid w:val="00930726"/>
    <w:rsid w:val="00930E8A"/>
    <w:rsid w:val="009345A3"/>
    <w:rsid w:val="00934D76"/>
    <w:rsid w:val="0093508C"/>
    <w:rsid w:val="009351F2"/>
    <w:rsid w:val="00935EF0"/>
    <w:rsid w:val="009375F9"/>
    <w:rsid w:val="00940756"/>
    <w:rsid w:val="00940A1D"/>
    <w:rsid w:val="009417A3"/>
    <w:rsid w:val="00941A98"/>
    <w:rsid w:val="00945FC1"/>
    <w:rsid w:val="0095033E"/>
    <w:rsid w:val="009537EC"/>
    <w:rsid w:val="00953AFE"/>
    <w:rsid w:val="00956586"/>
    <w:rsid w:val="00957BB2"/>
    <w:rsid w:val="009638D9"/>
    <w:rsid w:val="0096451C"/>
    <w:rsid w:val="00967612"/>
    <w:rsid w:val="00967F10"/>
    <w:rsid w:val="009747C5"/>
    <w:rsid w:val="00976BF2"/>
    <w:rsid w:val="0097755B"/>
    <w:rsid w:val="00981B5E"/>
    <w:rsid w:val="00985138"/>
    <w:rsid w:val="009853BB"/>
    <w:rsid w:val="00986AD7"/>
    <w:rsid w:val="00990722"/>
    <w:rsid w:val="00990B14"/>
    <w:rsid w:val="009930BE"/>
    <w:rsid w:val="009935CF"/>
    <w:rsid w:val="00995471"/>
    <w:rsid w:val="00997B5D"/>
    <w:rsid w:val="009A03E7"/>
    <w:rsid w:val="009A2110"/>
    <w:rsid w:val="009A3EB0"/>
    <w:rsid w:val="009A43EB"/>
    <w:rsid w:val="009B29D9"/>
    <w:rsid w:val="009B44EB"/>
    <w:rsid w:val="009B4DFD"/>
    <w:rsid w:val="009B5FC3"/>
    <w:rsid w:val="009B6846"/>
    <w:rsid w:val="009B7C96"/>
    <w:rsid w:val="009C0667"/>
    <w:rsid w:val="009C09D2"/>
    <w:rsid w:val="009C1D74"/>
    <w:rsid w:val="009C25B3"/>
    <w:rsid w:val="009C3896"/>
    <w:rsid w:val="009C4D8C"/>
    <w:rsid w:val="009C57B8"/>
    <w:rsid w:val="009C5A0F"/>
    <w:rsid w:val="009C6777"/>
    <w:rsid w:val="009C6ABF"/>
    <w:rsid w:val="009C6E9D"/>
    <w:rsid w:val="009C7B45"/>
    <w:rsid w:val="009C7D64"/>
    <w:rsid w:val="009D05FF"/>
    <w:rsid w:val="009D105D"/>
    <w:rsid w:val="009D13B9"/>
    <w:rsid w:val="009D1455"/>
    <w:rsid w:val="009D25A6"/>
    <w:rsid w:val="009D2A2D"/>
    <w:rsid w:val="009D3039"/>
    <w:rsid w:val="009D4010"/>
    <w:rsid w:val="009D55D0"/>
    <w:rsid w:val="009D7673"/>
    <w:rsid w:val="009E06E0"/>
    <w:rsid w:val="009E13CD"/>
    <w:rsid w:val="009E4D04"/>
    <w:rsid w:val="009E6706"/>
    <w:rsid w:val="009E7019"/>
    <w:rsid w:val="009E7357"/>
    <w:rsid w:val="009E7EBC"/>
    <w:rsid w:val="009F062D"/>
    <w:rsid w:val="009F31DB"/>
    <w:rsid w:val="009F432E"/>
    <w:rsid w:val="009F7D97"/>
    <w:rsid w:val="009F7E41"/>
    <w:rsid w:val="00A00E71"/>
    <w:rsid w:val="00A0189A"/>
    <w:rsid w:val="00A01D86"/>
    <w:rsid w:val="00A07A07"/>
    <w:rsid w:val="00A101E1"/>
    <w:rsid w:val="00A14E50"/>
    <w:rsid w:val="00A1660B"/>
    <w:rsid w:val="00A16748"/>
    <w:rsid w:val="00A206CE"/>
    <w:rsid w:val="00A20DA4"/>
    <w:rsid w:val="00A217A7"/>
    <w:rsid w:val="00A23374"/>
    <w:rsid w:val="00A27BDE"/>
    <w:rsid w:val="00A3056E"/>
    <w:rsid w:val="00A30BAB"/>
    <w:rsid w:val="00A30BE8"/>
    <w:rsid w:val="00A30C4C"/>
    <w:rsid w:val="00A323D7"/>
    <w:rsid w:val="00A34848"/>
    <w:rsid w:val="00A41AE6"/>
    <w:rsid w:val="00A41F73"/>
    <w:rsid w:val="00A42156"/>
    <w:rsid w:val="00A433B5"/>
    <w:rsid w:val="00A44990"/>
    <w:rsid w:val="00A44B70"/>
    <w:rsid w:val="00A472D5"/>
    <w:rsid w:val="00A479C7"/>
    <w:rsid w:val="00A50714"/>
    <w:rsid w:val="00A51D3C"/>
    <w:rsid w:val="00A53785"/>
    <w:rsid w:val="00A54361"/>
    <w:rsid w:val="00A54DFE"/>
    <w:rsid w:val="00A62AF1"/>
    <w:rsid w:val="00A64863"/>
    <w:rsid w:val="00A66438"/>
    <w:rsid w:val="00A71D12"/>
    <w:rsid w:val="00A71F0A"/>
    <w:rsid w:val="00A72382"/>
    <w:rsid w:val="00A72DC7"/>
    <w:rsid w:val="00A73764"/>
    <w:rsid w:val="00A75361"/>
    <w:rsid w:val="00A755F0"/>
    <w:rsid w:val="00A75B13"/>
    <w:rsid w:val="00A75CF4"/>
    <w:rsid w:val="00A775A9"/>
    <w:rsid w:val="00A83366"/>
    <w:rsid w:val="00A85012"/>
    <w:rsid w:val="00A85565"/>
    <w:rsid w:val="00A86B60"/>
    <w:rsid w:val="00A8739D"/>
    <w:rsid w:val="00A876DF"/>
    <w:rsid w:val="00A90B86"/>
    <w:rsid w:val="00A91205"/>
    <w:rsid w:val="00A92151"/>
    <w:rsid w:val="00A922A4"/>
    <w:rsid w:val="00A93B4B"/>
    <w:rsid w:val="00A94614"/>
    <w:rsid w:val="00A94BCF"/>
    <w:rsid w:val="00A94D5B"/>
    <w:rsid w:val="00A951CE"/>
    <w:rsid w:val="00A95263"/>
    <w:rsid w:val="00A95E82"/>
    <w:rsid w:val="00A96166"/>
    <w:rsid w:val="00AA104D"/>
    <w:rsid w:val="00AA5E1E"/>
    <w:rsid w:val="00AA6296"/>
    <w:rsid w:val="00AA6FB9"/>
    <w:rsid w:val="00AA702B"/>
    <w:rsid w:val="00AA7E7F"/>
    <w:rsid w:val="00AB0EE7"/>
    <w:rsid w:val="00AB226D"/>
    <w:rsid w:val="00AB4C5C"/>
    <w:rsid w:val="00AB5270"/>
    <w:rsid w:val="00AB60E6"/>
    <w:rsid w:val="00AC10FE"/>
    <w:rsid w:val="00AC1F41"/>
    <w:rsid w:val="00AC26D5"/>
    <w:rsid w:val="00AC3086"/>
    <w:rsid w:val="00AC382D"/>
    <w:rsid w:val="00AD031D"/>
    <w:rsid w:val="00AD1CC7"/>
    <w:rsid w:val="00AD420C"/>
    <w:rsid w:val="00AD4E28"/>
    <w:rsid w:val="00AD53C9"/>
    <w:rsid w:val="00AD53F5"/>
    <w:rsid w:val="00AD6122"/>
    <w:rsid w:val="00AE27A5"/>
    <w:rsid w:val="00AE2A92"/>
    <w:rsid w:val="00AE328C"/>
    <w:rsid w:val="00AE441A"/>
    <w:rsid w:val="00AE4F5A"/>
    <w:rsid w:val="00AF08AA"/>
    <w:rsid w:val="00AF0973"/>
    <w:rsid w:val="00AF2803"/>
    <w:rsid w:val="00AF2D01"/>
    <w:rsid w:val="00AF3235"/>
    <w:rsid w:val="00AF77D0"/>
    <w:rsid w:val="00B00C16"/>
    <w:rsid w:val="00B00E80"/>
    <w:rsid w:val="00B01B41"/>
    <w:rsid w:val="00B02766"/>
    <w:rsid w:val="00B02C20"/>
    <w:rsid w:val="00B03762"/>
    <w:rsid w:val="00B04BAE"/>
    <w:rsid w:val="00B05B4C"/>
    <w:rsid w:val="00B07E7E"/>
    <w:rsid w:val="00B1039D"/>
    <w:rsid w:val="00B10422"/>
    <w:rsid w:val="00B10783"/>
    <w:rsid w:val="00B10D30"/>
    <w:rsid w:val="00B12A86"/>
    <w:rsid w:val="00B13C5D"/>
    <w:rsid w:val="00B14DA6"/>
    <w:rsid w:val="00B15B13"/>
    <w:rsid w:val="00B17912"/>
    <w:rsid w:val="00B20084"/>
    <w:rsid w:val="00B20796"/>
    <w:rsid w:val="00B20C9B"/>
    <w:rsid w:val="00B21DB6"/>
    <w:rsid w:val="00B2282A"/>
    <w:rsid w:val="00B22975"/>
    <w:rsid w:val="00B249F7"/>
    <w:rsid w:val="00B24E15"/>
    <w:rsid w:val="00B26F29"/>
    <w:rsid w:val="00B301AF"/>
    <w:rsid w:val="00B31817"/>
    <w:rsid w:val="00B31B63"/>
    <w:rsid w:val="00B3212B"/>
    <w:rsid w:val="00B357DD"/>
    <w:rsid w:val="00B37EC6"/>
    <w:rsid w:val="00B411AC"/>
    <w:rsid w:val="00B41297"/>
    <w:rsid w:val="00B42C7E"/>
    <w:rsid w:val="00B466D7"/>
    <w:rsid w:val="00B54DAE"/>
    <w:rsid w:val="00B5560F"/>
    <w:rsid w:val="00B55A08"/>
    <w:rsid w:val="00B567BF"/>
    <w:rsid w:val="00B605BF"/>
    <w:rsid w:val="00B61ABA"/>
    <w:rsid w:val="00B62012"/>
    <w:rsid w:val="00B62657"/>
    <w:rsid w:val="00B64ABB"/>
    <w:rsid w:val="00B65671"/>
    <w:rsid w:val="00B72262"/>
    <w:rsid w:val="00B736FB"/>
    <w:rsid w:val="00B74E37"/>
    <w:rsid w:val="00B81E44"/>
    <w:rsid w:val="00B81EDA"/>
    <w:rsid w:val="00B849DE"/>
    <w:rsid w:val="00B84A82"/>
    <w:rsid w:val="00B856F8"/>
    <w:rsid w:val="00B85965"/>
    <w:rsid w:val="00B867E3"/>
    <w:rsid w:val="00B90AD8"/>
    <w:rsid w:val="00B90B8C"/>
    <w:rsid w:val="00B9196B"/>
    <w:rsid w:val="00B924DD"/>
    <w:rsid w:val="00B92D62"/>
    <w:rsid w:val="00B92EFF"/>
    <w:rsid w:val="00B950B1"/>
    <w:rsid w:val="00B95240"/>
    <w:rsid w:val="00B95BD0"/>
    <w:rsid w:val="00B960EB"/>
    <w:rsid w:val="00BA2714"/>
    <w:rsid w:val="00BA4A4B"/>
    <w:rsid w:val="00BA4BFB"/>
    <w:rsid w:val="00BA4D25"/>
    <w:rsid w:val="00BA56B5"/>
    <w:rsid w:val="00BA6BE5"/>
    <w:rsid w:val="00BA7357"/>
    <w:rsid w:val="00BB4038"/>
    <w:rsid w:val="00BB7125"/>
    <w:rsid w:val="00BC0F18"/>
    <w:rsid w:val="00BC1630"/>
    <w:rsid w:val="00BC1CA6"/>
    <w:rsid w:val="00BC1CF4"/>
    <w:rsid w:val="00BC249C"/>
    <w:rsid w:val="00BC4C07"/>
    <w:rsid w:val="00BC5843"/>
    <w:rsid w:val="00BC5CA9"/>
    <w:rsid w:val="00BC67FA"/>
    <w:rsid w:val="00BD5473"/>
    <w:rsid w:val="00BE025F"/>
    <w:rsid w:val="00BE06A2"/>
    <w:rsid w:val="00BE1E86"/>
    <w:rsid w:val="00BE28BE"/>
    <w:rsid w:val="00BE2CC9"/>
    <w:rsid w:val="00BE3D6B"/>
    <w:rsid w:val="00BE62C9"/>
    <w:rsid w:val="00BE705E"/>
    <w:rsid w:val="00BE716C"/>
    <w:rsid w:val="00BF4D91"/>
    <w:rsid w:val="00BF7649"/>
    <w:rsid w:val="00C00D04"/>
    <w:rsid w:val="00C0140B"/>
    <w:rsid w:val="00C01F26"/>
    <w:rsid w:val="00C02A92"/>
    <w:rsid w:val="00C033AB"/>
    <w:rsid w:val="00C036D5"/>
    <w:rsid w:val="00C053C3"/>
    <w:rsid w:val="00C05C80"/>
    <w:rsid w:val="00C062DA"/>
    <w:rsid w:val="00C104DC"/>
    <w:rsid w:val="00C11584"/>
    <w:rsid w:val="00C12F67"/>
    <w:rsid w:val="00C147A8"/>
    <w:rsid w:val="00C15443"/>
    <w:rsid w:val="00C15A5B"/>
    <w:rsid w:val="00C206B8"/>
    <w:rsid w:val="00C248CA"/>
    <w:rsid w:val="00C251CB"/>
    <w:rsid w:val="00C2581C"/>
    <w:rsid w:val="00C31537"/>
    <w:rsid w:val="00C33382"/>
    <w:rsid w:val="00C33F31"/>
    <w:rsid w:val="00C42D63"/>
    <w:rsid w:val="00C43224"/>
    <w:rsid w:val="00C43456"/>
    <w:rsid w:val="00C43E7A"/>
    <w:rsid w:val="00C44D82"/>
    <w:rsid w:val="00C45519"/>
    <w:rsid w:val="00C4680E"/>
    <w:rsid w:val="00C516A0"/>
    <w:rsid w:val="00C52F89"/>
    <w:rsid w:val="00C60216"/>
    <w:rsid w:val="00C609F1"/>
    <w:rsid w:val="00C60C9E"/>
    <w:rsid w:val="00C610A9"/>
    <w:rsid w:val="00C61A58"/>
    <w:rsid w:val="00C63036"/>
    <w:rsid w:val="00C6322D"/>
    <w:rsid w:val="00C64E7C"/>
    <w:rsid w:val="00C67433"/>
    <w:rsid w:val="00C71644"/>
    <w:rsid w:val="00C71A11"/>
    <w:rsid w:val="00C734B9"/>
    <w:rsid w:val="00C734CA"/>
    <w:rsid w:val="00C74C49"/>
    <w:rsid w:val="00C87737"/>
    <w:rsid w:val="00C87F92"/>
    <w:rsid w:val="00C90580"/>
    <w:rsid w:val="00C9173E"/>
    <w:rsid w:val="00C9235C"/>
    <w:rsid w:val="00C9276C"/>
    <w:rsid w:val="00C93326"/>
    <w:rsid w:val="00C94F5D"/>
    <w:rsid w:val="00C95ED6"/>
    <w:rsid w:val="00C9626C"/>
    <w:rsid w:val="00CA0494"/>
    <w:rsid w:val="00CA2FEE"/>
    <w:rsid w:val="00CA4638"/>
    <w:rsid w:val="00CA5FE6"/>
    <w:rsid w:val="00CA70F5"/>
    <w:rsid w:val="00CA76FD"/>
    <w:rsid w:val="00CA7F3E"/>
    <w:rsid w:val="00CB0133"/>
    <w:rsid w:val="00CB0190"/>
    <w:rsid w:val="00CB0A8C"/>
    <w:rsid w:val="00CB0E9C"/>
    <w:rsid w:val="00CB542A"/>
    <w:rsid w:val="00CB5E10"/>
    <w:rsid w:val="00CB6C2C"/>
    <w:rsid w:val="00CB73D2"/>
    <w:rsid w:val="00CC1E32"/>
    <w:rsid w:val="00CC268C"/>
    <w:rsid w:val="00CC29AB"/>
    <w:rsid w:val="00CC3B9B"/>
    <w:rsid w:val="00CC64EE"/>
    <w:rsid w:val="00CC732F"/>
    <w:rsid w:val="00CD0A30"/>
    <w:rsid w:val="00CD3E1F"/>
    <w:rsid w:val="00CD4846"/>
    <w:rsid w:val="00CD6B10"/>
    <w:rsid w:val="00CD73B5"/>
    <w:rsid w:val="00CE52E1"/>
    <w:rsid w:val="00CE676B"/>
    <w:rsid w:val="00CE72FA"/>
    <w:rsid w:val="00CF0B48"/>
    <w:rsid w:val="00CF168F"/>
    <w:rsid w:val="00CF1AA8"/>
    <w:rsid w:val="00CF3C7B"/>
    <w:rsid w:val="00CF5F9C"/>
    <w:rsid w:val="00D012C9"/>
    <w:rsid w:val="00D02CB2"/>
    <w:rsid w:val="00D03F47"/>
    <w:rsid w:val="00D07DD5"/>
    <w:rsid w:val="00D10A65"/>
    <w:rsid w:val="00D113EE"/>
    <w:rsid w:val="00D11815"/>
    <w:rsid w:val="00D1208B"/>
    <w:rsid w:val="00D1310D"/>
    <w:rsid w:val="00D13663"/>
    <w:rsid w:val="00D167FD"/>
    <w:rsid w:val="00D16BF5"/>
    <w:rsid w:val="00D21DC8"/>
    <w:rsid w:val="00D22762"/>
    <w:rsid w:val="00D22D65"/>
    <w:rsid w:val="00D24AFE"/>
    <w:rsid w:val="00D24B50"/>
    <w:rsid w:val="00D253FF"/>
    <w:rsid w:val="00D258A2"/>
    <w:rsid w:val="00D25E8B"/>
    <w:rsid w:val="00D313EB"/>
    <w:rsid w:val="00D31FE9"/>
    <w:rsid w:val="00D35D88"/>
    <w:rsid w:val="00D36F59"/>
    <w:rsid w:val="00D40A70"/>
    <w:rsid w:val="00D413F5"/>
    <w:rsid w:val="00D41C74"/>
    <w:rsid w:val="00D443FF"/>
    <w:rsid w:val="00D51B5C"/>
    <w:rsid w:val="00D54A40"/>
    <w:rsid w:val="00D552A9"/>
    <w:rsid w:val="00D60CB1"/>
    <w:rsid w:val="00D60E6E"/>
    <w:rsid w:val="00D619EC"/>
    <w:rsid w:val="00D640AF"/>
    <w:rsid w:val="00D66F51"/>
    <w:rsid w:val="00D67DD9"/>
    <w:rsid w:val="00D70F54"/>
    <w:rsid w:val="00D719CA"/>
    <w:rsid w:val="00D72E3D"/>
    <w:rsid w:val="00D73192"/>
    <w:rsid w:val="00D73A81"/>
    <w:rsid w:val="00D74A13"/>
    <w:rsid w:val="00D74B7F"/>
    <w:rsid w:val="00D769E0"/>
    <w:rsid w:val="00D76ECC"/>
    <w:rsid w:val="00D77074"/>
    <w:rsid w:val="00D80471"/>
    <w:rsid w:val="00D82275"/>
    <w:rsid w:val="00D82B27"/>
    <w:rsid w:val="00D83ED7"/>
    <w:rsid w:val="00D846A5"/>
    <w:rsid w:val="00D875A7"/>
    <w:rsid w:val="00D87CAD"/>
    <w:rsid w:val="00D91874"/>
    <w:rsid w:val="00D91E12"/>
    <w:rsid w:val="00D928A8"/>
    <w:rsid w:val="00D937D1"/>
    <w:rsid w:val="00D94AAF"/>
    <w:rsid w:val="00D95485"/>
    <w:rsid w:val="00D966EF"/>
    <w:rsid w:val="00DA0A04"/>
    <w:rsid w:val="00DA0C90"/>
    <w:rsid w:val="00DA24EF"/>
    <w:rsid w:val="00DA2CDF"/>
    <w:rsid w:val="00DA2FF0"/>
    <w:rsid w:val="00DA31C4"/>
    <w:rsid w:val="00DA3FBE"/>
    <w:rsid w:val="00DA55CA"/>
    <w:rsid w:val="00DA5F03"/>
    <w:rsid w:val="00DA6257"/>
    <w:rsid w:val="00DA6D45"/>
    <w:rsid w:val="00DA76AD"/>
    <w:rsid w:val="00DB17A5"/>
    <w:rsid w:val="00DB2275"/>
    <w:rsid w:val="00DB56EB"/>
    <w:rsid w:val="00DB6058"/>
    <w:rsid w:val="00DB607A"/>
    <w:rsid w:val="00DB6929"/>
    <w:rsid w:val="00DB72D6"/>
    <w:rsid w:val="00DC23F4"/>
    <w:rsid w:val="00DC439F"/>
    <w:rsid w:val="00DC47DE"/>
    <w:rsid w:val="00DC6539"/>
    <w:rsid w:val="00DD264C"/>
    <w:rsid w:val="00DD5072"/>
    <w:rsid w:val="00DD514B"/>
    <w:rsid w:val="00DD62FB"/>
    <w:rsid w:val="00DD646B"/>
    <w:rsid w:val="00DE1018"/>
    <w:rsid w:val="00DE333B"/>
    <w:rsid w:val="00DE3E06"/>
    <w:rsid w:val="00DE431E"/>
    <w:rsid w:val="00DE5372"/>
    <w:rsid w:val="00DE6D9B"/>
    <w:rsid w:val="00DE703B"/>
    <w:rsid w:val="00DE7451"/>
    <w:rsid w:val="00DF00D2"/>
    <w:rsid w:val="00DF096D"/>
    <w:rsid w:val="00DF0A16"/>
    <w:rsid w:val="00DF1354"/>
    <w:rsid w:val="00DF19B4"/>
    <w:rsid w:val="00DF214C"/>
    <w:rsid w:val="00E02BCA"/>
    <w:rsid w:val="00E0488B"/>
    <w:rsid w:val="00E05A28"/>
    <w:rsid w:val="00E05B53"/>
    <w:rsid w:val="00E05D68"/>
    <w:rsid w:val="00E0652D"/>
    <w:rsid w:val="00E077B0"/>
    <w:rsid w:val="00E07B29"/>
    <w:rsid w:val="00E10A99"/>
    <w:rsid w:val="00E12751"/>
    <w:rsid w:val="00E1392B"/>
    <w:rsid w:val="00E14299"/>
    <w:rsid w:val="00E150FC"/>
    <w:rsid w:val="00E15FBF"/>
    <w:rsid w:val="00E161C3"/>
    <w:rsid w:val="00E16C06"/>
    <w:rsid w:val="00E17574"/>
    <w:rsid w:val="00E214D9"/>
    <w:rsid w:val="00E21BDF"/>
    <w:rsid w:val="00E2220A"/>
    <w:rsid w:val="00E239E5"/>
    <w:rsid w:val="00E26576"/>
    <w:rsid w:val="00E269FB"/>
    <w:rsid w:val="00E27837"/>
    <w:rsid w:val="00E302AD"/>
    <w:rsid w:val="00E30AE9"/>
    <w:rsid w:val="00E32B81"/>
    <w:rsid w:val="00E36A08"/>
    <w:rsid w:val="00E44106"/>
    <w:rsid w:val="00E4602F"/>
    <w:rsid w:val="00E46875"/>
    <w:rsid w:val="00E5209F"/>
    <w:rsid w:val="00E559EF"/>
    <w:rsid w:val="00E57921"/>
    <w:rsid w:val="00E624D1"/>
    <w:rsid w:val="00E63725"/>
    <w:rsid w:val="00E650E1"/>
    <w:rsid w:val="00E705F0"/>
    <w:rsid w:val="00E72FBF"/>
    <w:rsid w:val="00E73CA7"/>
    <w:rsid w:val="00E74C34"/>
    <w:rsid w:val="00E8156E"/>
    <w:rsid w:val="00E81FC0"/>
    <w:rsid w:val="00E82ACC"/>
    <w:rsid w:val="00E85969"/>
    <w:rsid w:val="00E866B0"/>
    <w:rsid w:val="00E927D4"/>
    <w:rsid w:val="00E9363D"/>
    <w:rsid w:val="00E96203"/>
    <w:rsid w:val="00E97337"/>
    <w:rsid w:val="00EA0BC9"/>
    <w:rsid w:val="00EA1C39"/>
    <w:rsid w:val="00EA2CE8"/>
    <w:rsid w:val="00EA4F51"/>
    <w:rsid w:val="00EA73AD"/>
    <w:rsid w:val="00EA779A"/>
    <w:rsid w:val="00EA7C29"/>
    <w:rsid w:val="00EB1C50"/>
    <w:rsid w:val="00EB26FC"/>
    <w:rsid w:val="00EB289E"/>
    <w:rsid w:val="00EC2F07"/>
    <w:rsid w:val="00EC3346"/>
    <w:rsid w:val="00EC337D"/>
    <w:rsid w:val="00EC529D"/>
    <w:rsid w:val="00EC55AF"/>
    <w:rsid w:val="00EC5773"/>
    <w:rsid w:val="00EC673F"/>
    <w:rsid w:val="00ED3011"/>
    <w:rsid w:val="00ED389A"/>
    <w:rsid w:val="00ED4AE3"/>
    <w:rsid w:val="00ED5013"/>
    <w:rsid w:val="00ED62A8"/>
    <w:rsid w:val="00ED7C2E"/>
    <w:rsid w:val="00ED7E11"/>
    <w:rsid w:val="00EE1A17"/>
    <w:rsid w:val="00EE29D8"/>
    <w:rsid w:val="00EE4A7F"/>
    <w:rsid w:val="00EE7223"/>
    <w:rsid w:val="00EE78B4"/>
    <w:rsid w:val="00EF3A7E"/>
    <w:rsid w:val="00EF47F3"/>
    <w:rsid w:val="00EF4B7A"/>
    <w:rsid w:val="00EF6086"/>
    <w:rsid w:val="00EF6C74"/>
    <w:rsid w:val="00EF7604"/>
    <w:rsid w:val="00F05614"/>
    <w:rsid w:val="00F07BC1"/>
    <w:rsid w:val="00F10940"/>
    <w:rsid w:val="00F11414"/>
    <w:rsid w:val="00F1340A"/>
    <w:rsid w:val="00F13EFB"/>
    <w:rsid w:val="00F149C2"/>
    <w:rsid w:val="00F14D78"/>
    <w:rsid w:val="00F15C73"/>
    <w:rsid w:val="00F16B9E"/>
    <w:rsid w:val="00F17720"/>
    <w:rsid w:val="00F17B57"/>
    <w:rsid w:val="00F2014F"/>
    <w:rsid w:val="00F21E39"/>
    <w:rsid w:val="00F22DE4"/>
    <w:rsid w:val="00F235A8"/>
    <w:rsid w:val="00F23FDE"/>
    <w:rsid w:val="00F258C4"/>
    <w:rsid w:val="00F277AC"/>
    <w:rsid w:val="00F27AA0"/>
    <w:rsid w:val="00F303C4"/>
    <w:rsid w:val="00F30FD0"/>
    <w:rsid w:val="00F35A7C"/>
    <w:rsid w:val="00F37707"/>
    <w:rsid w:val="00F424F8"/>
    <w:rsid w:val="00F434DC"/>
    <w:rsid w:val="00F44286"/>
    <w:rsid w:val="00F456EB"/>
    <w:rsid w:val="00F53058"/>
    <w:rsid w:val="00F54257"/>
    <w:rsid w:val="00F55797"/>
    <w:rsid w:val="00F5744A"/>
    <w:rsid w:val="00F626F5"/>
    <w:rsid w:val="00F62AE8"/>
    <w:rsid w:val="00F63453"/>
    <w:rsid w:val="00F636FB"/>
    <w:rsid w:val="00F67244"/>
    <w:rsid w:val="00F6730F"/>
    <w:rsid w:val="00F67AF1"/>
    <w:rsid w:val="00F700EB"/>
    <w:rsid w:val="00F70A58"/>
    <w:rsid w:val="00F70B6D"/>
    <w:rsid w:val="00F719CA"/>
    <w:rsid w:val="00F71EB3"/>
    <w:rsid w:val="00F724CA"/>
    <w:rsid w:val="00F72A73"/>
    <w:rsid w:val="00F72EE9"/>
    <w:rsid w:val="00F73DE5"/>
    <w:rsid w:val="00F742C4"/>
    <w:rsid w:val="00F74428"/>
    <w:rsid w:val="00F747EE"/>
    <w:rsid w:val="00F75E50"/>
    <w:rsid w:val="00F7631C"/>
    <w:rsid w:val="00F773D4"/>
    <w:rsid w:val="00F77491"/>
    <w:rsid w:val="00F832A6"/>
    <w:rsid w:val="00F8443A"/>
    <w:rsid w:val="00F85F64"/>
    <w:rsid w:val="00F87CC0"/>
    <w:rsid w:val="00F913CB"/>
    <w:rsid w:val="00F9205E"/>
    <w:rsid w:val="00F9258E"/>
    <w:rsid w:val="00F9505D"/>
    <w:rsid w:val="00F951E1"/>
    <w:rsid w:val="00F96099"/>
    <w:rsid w:val="00F9646D"/>
    <w:rsid w:val="00F967B9"/>
    <w:rsid w:val="00F96C19"/>
    <w:rsid w:val="00F977FA"/>
    <w:rsid w:val="00FA2094"/>
    <w:rsid w:val="00FA23CB"/>
    <w:rsid w:val="00FA4041"/>
    <w:rsid w:val="00FA5DB6"/>
    <w:rsid w:val="00FB1318"/>
    <w:rsid w:val="00FB1797"/>
    <w:rsid w:val="00FB18C8"/>
    <w:rsid w:val="00FB1D62"/>
    <w:rsid w:val="00FB24AF"/>
    <w:rsid w:val="00FB2616"/>
    <w:rsid w:val="00FB45D8"/>
    <w:rsid w:val="00FB48E8"/>
    <w:rsid w:val="00FB6CA6"/>
    <w:rsid w:val="00FB7E50"/>
    <w:rsid w:val="00FC0D76"/>
    <w:rsid w:val="00FC763E"/>
    <w:rsid w:val="00FD117B"/>
    <w:rsid w:val="00FD1791"/>
    <w:rsid w:val="00FD36D1"/>
    <w:rsid w:val="00FD38EA"/>
    <w:rsid w:val="00FD3956"/>
    <w:rsid w:val="00FD73A1"/>
    <w:rsid w:val="00FD7DA4"/>
    <w:rsid w:val="00FD7F42"/>
    <w:rsid w:val="00FE0E01"/>
    <w:rsid w:val="00FE1C2C"/>
    <w:rsid w:val="00FE26D0"/>
    <w:rsid w:val="00FE67FF"/>
    <w:rsid w:val="00FE7329"/>
    <w:rsid w:val="00FE7F4F"/>
    <w:rsid w:val="00FF2872"/>
    <w:rsid w:val="00FF3199"/>
    <w:rsid w:val="00FF75F8"/>
    <w:rsid w:val="00FF76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59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45695"/>
    <w:pPr>
      <w:keepNext/>
      <w:widowControl w:val="0"/>
      <w:autoSpaceDE w:val="0"/>
      <w:autoSpaceDN w:val="0"/>
      <w:adjustRightInd w:val="0"/>
      <w:outlineLvl w:val="0"/>
    </w:pPr>
    <w:rPr>
      <w:rFonts w:ascii="Arial" w:eastAsia="Arial Unicode MS"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B9B"/>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C3B9B"/>
    <w:pPr>
      <w:ind w:left="720"/>
      <w:contextualSpacing/>
    </w:pPr>
  </w:style>
  <w:style w:type="paragraph" w:styleId="a5">
    <w:name w:val="header"/>
    <w:basedOn w:val="a"/>
    <w:link w:val="Char"/>
    <w:uiPriority w:val="99"/>
    <w:semiHidden/>
    <w:unhideWhenUsed/>
    <w:rsid w:val="00CC3B9B"/>
    <w:pPr>
      <w:tabs>
        <w:tab w:val="center" w:pos="4153"/>
        <w:tab w:val="right" w:pos="8306"/>
      </w:tabs>
    </w:pPr>
  </w:style>
  <w:style w:type="character" w:customStyle="1" w:styleId="Char">
    <w:name w:val="Κεφαλίδα Char"/>
    <w:basedOn w:val="a0"/>
    <w:link w:val="a5"/>
    <w:uiPriority w:val="99"/>
    <w:semiHidden/>
    <w:rsid w:val="00CC3B9B"/>
    <w:rPr>
      <w:rFonts w:ascii="Times New Roman" w:eastAsia="Times New Roman" w:hAnsi="Times New Roman" w:cs="Times New Roman"/>
      <w:sz w:val="24"/>
      <w:szCs w:val="24"/>
      <w:lang w:eastAsia="el-GR"/>
    </w:rPr>
  </w:style>
  <w:style w:type="paragraph" w:styleId="a6">
    <w:name w:val="footer"/>
    <w:basedOn w:val="a"/>
    <w:link w:val="Char0"/>
    <w:uiPriority w:val="99"/>
    <w:semiHidden/>
    <w:unhideWhenUsed/>
    <w:rsid w:val="00CC3B9B"/>
    <w:pPr>
      <w:tabs>
        <w:tab w:val="center" w:pos="4153"/>
        <w:tab w:val="right" w:pos="8306"/>
      </w:tabs>
    </w:pPr>
  </w:style>
  <w:style w:type="character" w:customStyle="1" w:styleId="Char0">
    <w:name w:val="Υποσέλιδο Char"/>
    <w:basedOn w:val="a0"/>
    <w:link w:val="a6"/>
    <w:uiPriority w:val="99"/>
    <w:semiHidden/>
    <w:rsid w:val="00CC3B9B"/>
    <w:rPr>
      <w:rFonts w:ascii="Times New Roman" w:eastAsia="Times New Roman" w:hAnsi="Times New Roman" w:cs="Times New Roman"/>
      <w:sz w:val="24"/>
      <w:szCs w:val="24"/>
      <w:lang w:eastAsia="el-GR"/>
    </w:rPr>
  </w:style>
  <w:style w:type="paragraph" w:customStyle="1" w:styleId="Default">
    <w:name w:val="Default"/>
    <w:rsid w:val="00B12A86"/>
    <w:pPr>
      <w:autoSpaceDE w:val="0"/>
      <w:autoSpaceDN w:val="0"/>
      <w:adjustRightInd w:val="0"/>
      <w:spacing w:after="0" w:line="240" w:lineRule="auto"/>
    </w:pPr>
    <w:rPr>
      <w:rFonts w:ascii="Calibri" w:hAnsi="Calibri" w:cs="Calibri"/>
      <w:color w:val="000000"/>
      <w:sz w:val="24"/>
      <w:szCs w:val="24"/>
    </w:rPr>
  </w:style>
  <w:style w:type="character" w:styleId="a7">
    <w:name w:val="Strong"/>
    <w:uiPriority w:val="22"/>
    <w:qFormat/>
    <w:rsid w:val="0071288C"/>
    <w:rPr>
      <w:b/>
      <w:bCs/>
    </w:rPr>
  </w:style>
  <w:style w:type="paragraph" w:customStyle="1" w:styleId="mcntmcntmsonormal1">
    <w:name w:val="mcntmcntmsonormal1"/>
    <w:basedOn w:val="a"/>
    <w:rsid w:val="0062337D"/>
    <w:rPr>
      <w:rFonts w:ascii="Calibri" w:eastAsiaTheme="minorHAnsi" w:hAnsi="Calibri" w:cs="Calibri"/>
      <w:sz w:val="22"/>
      <w:szCs w:val="22"/>
    </w:rPr>
  </w:style>
  <w:style w:type="character" w:styleId="-">
    <w:name w:val="Hyperlink"/>
    <w:basedOn w:val="a0"/>
    <w:uiPriority w:val="99"/>
    <w:semiHidden/>
    <w:unhideWhenUsed/>
    <w:rsid w:val="00F277AC"/>
    <w:rPr>
      <w:color w:val="0000FF"/>
      <w:u w:val="single"/>
    </w:rPr>
  </w:style>
  <w:style w:type="character" w:customStyle="1" w:styleId="1Char">
    <w:name w:val="Επικεφαλίδα 1 Char"/>
    <w:basedOn w:val="a0"/>
    <w:link w:val="1"/>
    <w:rsid w:val="00745695"/>
    <w:rPr>
      <w:rFonts w:ascii="Arial" w:eastAsia="Arial Unicode MS" w:hAnsi="Arial" w:cs="Arial"/>
      <w:b/>
      <w:bCs/>
      <w:lang w:eastAsia="el-GR"/>
    </w:rPr>
  </w:style>
  <w:style w:type="paragraph" w:styleId="Web">
    <w:name w:val="Normal (Web)"/>
    <w:basedOn w:val="a"/>
    <w:uiPriority w:val="99"/>
    <w:unhideWhenUsed/>
    <w:rsid w:val="00F14D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295205">
      <w:bodyDiv w:val="1"/>
      <w:marLeft w:val="0"/>
      <w:marRight w:val="0"/>
      <w:marTop w:val="0"/>
      <w:marBottom w:val="0"/>
      <w:divBdr>
        <w:top w:val="none" w:sz="0" w:space="0" w:color="auto"/>
        <w:left w:val="none" w:sz="0" w:space="0" w:color="auto"/>
        <w:bottom w:val="none" w:sz="0" w:space="0" w:color="auto"/>
        <w:right w:val="none" w:sz="0" w:space="0" w:color="auto"/>
      </w:divBdr>
    </w:div>
    <w:div w:id="37821671">
      <w:bodyDiv w:val="1"/>
      <w:marLeft w:val="0"/>
      <w:marRight w:val="0"/>
      <w:marTop w:val="0"/>
      <w:marBottom w:val="0"/>
      <w:divBdr>
        <w:top w:val="none" w:sz="0" w:space="0" w:color="auto"/>
        <w:left w:val="none" w:sz="0" w:space="0" w:color="auto"/>
        <w:bottom w:val="none" w:sz="0" w:space="0" w:color="auto"/>
        <w:right w:val="none" w:sz="0" w:space="0" w:color="auto"/>
      </w:divBdr>
    </w:div>
    <w:div w:id="40397800">
      <w:bodyDiv w:val="1"/>
      <w:marLeft w:val="0"/>
      <w:marRight w:val="0"/>
      <w:marTop w:val="0"/>
      <w:marBottom w:val="0"/>
      <w:divBdr>
        <w:top w:val="none" w:sz="0" w:space="0" w:color="auto"/>
        <w:left w:val="none" w:sz="0" w:space="0" w:color="auto"/>
        <w:bottom w:val="none" w:sz="0" w:space="0" w:color="auto"/>
        <w:right w:val="none" w:sz="0" w:space="0" w:color="auto"/>
      </w:divBdr>
    </w:div>
    <w:div w:id="60181157">
      <w:bodyDiv w:val="1"/>
      <w:marLeft w:val="0"/>
      <w:marRight w:val="0"/>
      <w:marTop w:val="0"/>
      <w:marBottom w:val="0"/>
      <w:divBdr>
        <w:top w:val="none" w:sz="0" w:space="0" w:color="auto"/>
        <w:left w:val="none" w:sz="0" w:space="0" w:color="auto"/>
        <w:bottom w:val="none" w:sz="0" w:space="0" w:color="auto"/>
        <w:right w:val="none" w:sz="0" w:space="0" w:color="auto"/>
      </w:divBdr>
    </w:div>
    <w:div w:id="66654501">
      <w:bodyDiv w:val="1"/>
      <w:marLeft w:val="0"/>
      <w:marRight w:val="0"/>
      <w:marTop w:val="0"/>
      <w:marBottom w:val="0"/>
      <w:divBdr>
        <w:top w:val="none" w:sz="0" w:space="0" w:color="auto"/>
        <w:left w:val="none" w:sz="0" w:space="0" w:color="auto"/>
        <w:bottom w:val="none" w:sz="0" w:space="0" w:color="auto"/>
        <w:right w:val="none" w:sz="0" w:space="0" w:color="auto"/>
      </w:divBdr>
    </w:div>
    <w:div w:id="69550481">
      <w:bodyDiv w:val="1"/>
      <w:marLeft w:val="0"/>
      <w:marRight w:val="0"/>
      <w:marTop w:val="0"/>
      <w:marBottom w:val="0"/>
      <w:divBdr>
        <w:top w:val="none" w:sz="0" w:space="0" w:color="auto"/>
        <w:left w:val="none" w:sz="0" w:space="0" w:color="auto"/>
        <w:bottom w:val="none" w:sz="0" w:space="0" w:color="auto"/>
        <w:right w:val="none" w:sz="0" w:space="0" w:color="auto"/>
      </w:divBdr>
    </w:div>
    <w:div w:id="73279210">
      <w:bodyDiv w:val="1"/>
      <w:marLeft w:val="0"/>
      <w:marRight w:val="0"/>
      <w:marTop w:val="0"/>
      <w:marBottom w:val="0"/>
      <w:divBdr>
        <w:top w:val="none" w:sz="0" w:space="0" w:color="auto"/>
        <w:left w:val="none" w:sz="0" w:space="0" w:color="auto"/>
        <w:bottom w:val="none" w:sz="0" w:space="0" w:color="auto"/>
        <w:right w:val="none" w:sz="0" w:space="0" w:color="auto"/>
      </w:divBdr>
    </w:div>
    <w:div w:id="96759874">
      <w:bodyDiv w:val="1"/>
      <w:marLeft w:val="0"/>
      <w:marRight w:val="0"/>
      <w:marTop w:val="0"/>
      <w:marBottom w:val="0"/>
      <w:divBdr>
        <w:top w:val="none" w:sz="0" w:space="0" w:color="auto"/>
        <w:left w:val="none" w:sz="0" w:space="0" w:color="auto"/>
        <w:bottom w:val="none" w:sz="0" w:space="0" w:color="auto"/>
        <w:right w:val="none" w:sz="0" w:space="0" w:color="auto"/>
      </w:divBdr>
    </w:div>
    <w:div w:id="112141896">
      <w:bodyDiv w:val="1"/>
      <w:marLeft w:val="0"/>
      <w:marRight w:val="0"/>
      <w:marTop w:val="0"/>
      <w:marBottom w:val="0"/>
      <w:divBdr>
        <w:top w:val="none" w:sz="0" w:space="0" w:color="auto"/>
        <w:left w:val="none" w:sz="0" w:space="0" w:color="auto"/>
        <w:bottom w:val="none" w:sz="0" w:space="0" w:color="auto"/>
        <w:right w:val="none" w:sz="0" w:space="0" w:color="auto"/>
      </w:divBdr>
    </w:div>
    <w:div w:id="112285842">
      <w:bodyDiv w:val="1"/>
      <w:marLeft w:val="0"/>
      <w:marRight w:val="0"/>
      <w:marTop w:val="0"/>
      <w:marBottom w:val="0"/>
      <w:divBdr>
        <w:top w:val="none" w:sz="0" w:space="0" w:color="auto"/>
        <w:left w:val="none" w:sz="0" w:space="0" w:color="auto"/>
        <w:bottom w:val="none" w:sz="0" w:space="0" w:color="auto"/>
        <w:right w:val="none" w:sz="0" w:space="0" w:color="auto"/>
      </w:divBdr>
    </w:div>
    <w:div w:id="133647174">
      <w:bodyDiv w:val="1"/>
      <w:marLeft w:val="0"/>
      <w:marRight w:val="0"/>
      <w:marTop w:val="0"/>
      <w:marBottom w:val="0"/>
      <w:divBdr>
        <w:top w:val="none" w:sz="0" w:space="0" w:color="auto"/>
        <w:left w:val="none" w:sz="0" w:space="0" w:color="auto"/>
        <w:bottom w:val="none" w:sz="0" w:space="0" w:color="auto"/>
        <w:right w:val="none" w:sz="0" w:space="0" w:color="auto"/>
      </w:divBdr>
    </w:div>
    <w:div w:id="139884916">
      <w:bodyDiv w:val="1"/>
      <w:marLeft w:val="0"/>
      <w:marRight w:val="0"/>
      <w:marTop w:val="0"/>
      <w:marBottom w:val="0"/>
      <w:divBdr>
        <w:top w:val="none" w:sz="0" w:space="0" w:color="auto"/>
        <w:left w:val="none" w:sz="0" w:space="0" w:color="auto"/>
        <w:bottom w:val="none" w:sz="0" w:space="0" w:color="auto"/>
        <w:right w:val="none" w:sz="0" w:space="0" w:color="auto"/>
      </w:divBdr>
    </w:div>
    <w:div w:id="156195277">
      <w:bodyDiv w:val="1"/>
      <w:marLeft w:val="0"/>
      <w:marRight w:val="0"/>
      <w:marTop w:val="0"/>
      <w:marBottom w:val="0"/>
      <w:divBdr>
        <w:top w:val="none" w:sz="0" w:space="0" w:color="auto"/>
        <w:left w:val="none" w:sz="0" w:space="0" w:color="auto"/>
        <w:bottom w:val="none" w:sz="0" w:space="0" w:color="auto"/>
        <w:right w:val="none" w:sz="0" w:space="0" w:color="auto"/>
      </w:divBdr>
    </w:div>
    <w:div w:id="176043599">
      <w:bodyDiv w:val="1"/>
      <w:marLeft w:val="0"/>
      <w:marRight w:val="0"/>
      <w:marTop w:val="0"/>
      <w:marBottom w:val="0"/>
      <w:divBdr>
        <w:top w:val="none" w:sz="0" w:space="0" w:color="auto"/>
        <w:left w:val="none" w:sz="0" w:space="0" w:color="auto"/>
        <w:bottom w:val="none" w:sz="0" w:space="0" w:color="auto"/>
        <w:right w:val="none" w:sz="0" w:space="0" w:color="auto"/>
      </w:divBdr>
    </w:div>
    <w:div w:id="177081652">
      <w:bodyDiv w:val="1"/>
      <w:marLeft w:val="0"/>
      <w:marRight w:val="0"/>
      <w:marTop w:val="0"/>
      <w:marBottom w:val="0"/>
      <w:divBdr>
        <w:top w:val="none" w:sz="0" w:space="0" w:color="auto"/>
        <w:left w:val="none" w:sz="0" w:space="0" w:color="auto"/>
        <w:bottom w:val="none" w:sz="0" w:space="0" w:color="auto"/>
        <w:right w:val="none" w:sz="0" w:space="0" w:color="auto"/>
      </w:divBdr>
    </w:div>
    <w:div w:id="182523718">
      <w:bodyDiv w:val="1"/>
      <w:marLeft w:val="0"/>
      <w:marRight w:val="0"/>
      <w:marTop w:val="0"/>
      <w:marBottom w:val="0"/>
      <w:divBdr>
        <w:top w:val="none" w:sz="0" w:space="0" w:color="auto"/>
        <w:left w:val="none" w:sz="0" w:space="0" w:color="auto"/>
        <w:bottom w:val="none" w:sz="0" w:space="0" w:color="auto"/>
        <w:right w:val="none" w:sz="0" w:space="0" w:color="auto"/>
      </w:divBdr>
    </w:div>
    <w:div w:id="188422669">
      <w:bodyDiv w:val="1"/>
      <w:marLeft w:val="0"/>
      <w:marRight w:val="0"/>
      <w:marTop w:val="0"/>
      <w:marBottom w:val="0"/>
      <w:divBdr>
        <w:top w:val="none" w:sz="0" w:space="0" w:color="auto"/>
        <w:left w:val="none" w:sz="0" w:space="0" w:color="auto"/>
        <w:bottom w:val="none" w:sz="0" w:space="0" w:color="auto"/>
        <w:right w:val="none" w:sz="0" w:space="0" w:color="auto"/>
      </w:divBdr>
    </w:div>
    <w:div w:id="188875710">
      <w:bodyDiv w:val="1"/>
      <w:marLeft w:val="0"/>
      <w:marRight w:val="0"/>
      <w:marTop w:val="0"/>
      <w:marBottom w:val="0"/>
      <w:divBdr>
        <w:top w:val="none" w:sz="0" w:space="0" w:color="auto"/>
        <w:left w:val="none" w:sz="0" w:space="0" w:color="auto"/>
        <w:bottom w:val="none" w:sz="0" w:space="0" w:color="auto"/>
        <w:right w:val="none" w:sz="0" w:space="0" w:color="auto"/>
      </w:divBdr>
    </w:div>
    <w:div w:id="229507426">
      <w:bodyDiv w:val="1"/>
      <w:marLeft w:val="0"/>
      <w:marRight w:val="0"/>
      <w:marTop w:val="0"/>
      <w:marBottom w:val="0"/>
      <w:divBdr>
        <w:top w:val="none" w:sz="0" w:space="0" w:color="auto"/>
        <w:left w:val="none" w:sz="0" w:space="0" w:color="auto"/>
        <w:bottom w:val="none" w:sz="0" w:space="0" w:color="auto"/>
        <w:right w:val="none" w:sz="0" w:space="0" w:color="auto"/>
      </w:divBdr>
    </w:div>
    <w:div w:id="239028690">
      <w:bodyDiv w:val="1"/>
      <w:marLeft w:val="0"/>
      <w:marRight w:val="0"/>
      <w:marTop w:val="0"/>
      <w:marBottom w:val="0"/>
      <w:divBdr>
        <w:top w:val="none" w:sz="0" w:space="0" w:color="auto"/>
        <w:left w:val="none" w:sz="0" w:space="0" w:color="auto"/>
        <w:bottom w:val="none" w:sz="0" w:space="0" w:color="auto"/>
        <w:right w:val="none" w:sz="0" w:space="0" w:color="auto"/>
      </w:divBdr>
    </w:div>
    <w:div w:id="242767692">
      <w:bodyDiv w:val="1"/>
      <w:marLeft w:val="0"/>
      <w:marRight w:val="0"/>
      <w:marTop w:val="0"/>
      <w:marBottom w:val="0"/>
      <w:divBdr>
        <w:top w:val="none" w:sz="0" w:space="0" w:color="auto"/>
        <w:left w:val="none" w:sz="0" w:space="0" w:color="auto"/>
        <w:bottom w:val="none" w:sz="0" w:space="0" w:color="auto"/>
        <w:right w:val="none" w:sz="0" w:space="0" w:color="auto"/>
      </w:divBdr>
    </w:div>
    <w:div w:id="269360786">
      <w:bodyDiv w:val="1"/>
      <w:marLeft w:val="0"/>
      <w:marRight w:val="0"/>
      <w:marTop w:val="0"/>
      <w:marBottom w:val="0"/>
      <w:divBdr>
        <w:top w:val="none" w:sz="0" w:space="0" w:color="auto"/>
        <w:left w:val="none" w:sz="0" w:space="0" w:color="auto"/>
        <w:bottom w:val="none" w:sz="0" w:space="0" w:color="auto"/>
        <w:right w:val="none" w:sz="0" w:space="0" w:color="auto"/>
      </w:divBdr>
    </w:div>
    <w:div w:id="273555956">
      <w:bodyDiv w:val="1"/>
      <w:marLeft w:val="0"/>
      <w:marRight w:val="0"/>
      <w:marTop w:val="0"/>
      <w:marBottom w:val="0"/>
      <w:divBdr>
        <w:top w:val="none" w:sz="0" w:space="0" w:color="auto"/>
        <w:left w:val="none" w:sz="0" w:space="0" w:color="auto"/>
        <w:bottom w:val="none" w:sz="0" w:space="0" w:color="auto"/>
        <w:right w:val="none" w:sz="0" w:space="0" w:color="auto"/>
      </w:divBdr>
    </w:div>
    <w:div w:id="280722546">
      <w:bodyDiv w:val="1"/>
      <w:marLeft w:val="0"/>
      <w:marRight w:val="0"/>
      <w:marTop w:val="0"/>
      <w:marBottom w:val="0"/>
      <w:divBdr>
        <w:top w:val="none" w:sz="0" w:space="0" w:color="auto"/>
        <w:left w:val="none" w:sz="0" w:space="0" w:color="auto"/>
        <w:bottom w:val="none" w:sz="0" w:space="0" w:color="auto"/>
        <w:right w:val="none" w:sz="0" w:space="0" w:color="auto"/>
      </w:divBdr>
    </w:div>
    <w:div w:id="330837617">
      <w:bodyDiv w:val="1"/>
      <w:marLeft w:val="0"/>
      <w:marRight w:val="0"/>
      <w:marTop w:val="0"/>
      <w:marBottom w:val="0"/>
      <w:divBdr>
        <w:top w:val="none" w:sz="0" w:space="0" w:color="auto"/>
        <w:left w:val="none" w:sz="0" w:space="0" w:color="auto"/>
        <w:bottom w:val="none" w:sz="0" w:space="0" w:color="auto"/>
        <w:right w:val="none" w:sz="0" w:space="0" w:color="auto"/>
      </w:divBdr>
    </w:div>
    <w:div w:id="354505885">
      <w:bodyDiv w:val="1"/>
      <w:marLeft w:val="0"/>
      <w:marRight w:val="0"/>
      <w:marTop w:val="0"/>
      <w:marBottom w:val="0"/>
      <w:divBdr>
        <w:top w:val="none" w:sz="0" w:space="0" w:color="auto"/>
        <w:left w:val="none" w:sz="0" w:space="0" w:color="auto"/>
        <w:bottom w:val="none" w:sz="0" w:space="0" w:color="auto"/>
        <w:right w:val="none" w:sz="0" w:space="0" w:color="auto"/>
      </w:divBdr>
    </w:div>
    <w:div w:id="371655339">
      <w:bodyDiv w:val="1"/>
      <w:marLeft w:val="0"/>
      <w:marRight w:val="0"/>
      <w:marTop w:val="0"/>
      <w:marBottom w:val="0"/>
      <w:divBdr>
        <w:top w:val="none" w:sz="0" w:space="0" w:color="auto"/>
        <w:left w:val="none" w:sz="0" w:space="0" w:color="auto"/>
        <w:bottom w:val="none" w:sz="0" w:space="0" w:color="auto"/>
        <w:right w:val="none" w:sz="0" w:space="0" w:color="auto"/>
      </w:divBdr>
    </w:div>
    <w:div w:id="390078175">
      <w:bodyDiv w:val="1"/>
      <w:marLeft w:val="0"/>
      <w:marRight w:val="0"/>
      <w:marTop w:val="0"/>
      <w:marBottom w:val="0"/>
      <w:divBdr>
        <w:top w:val="none" w:sz="0" w:space="0" w:color="auto"/>
        <w:left w:val="none" w:sz="0" w:space="0" w:color="auto"/>
        <w:bottom w:val="none" w:sz="0" w:space="0" w:color="auto"/>
        <w:right w:val="none" w:sz="0" w:space="0" w:color="auto"/>
      </w:divBdr>
    </w:div>
    <w:div w:id="391320325">
      <w:bodyDiv w:val="1"/>
      <w:marLeft w:val="0"/>
      <w:marRight w:val="0"/>
      <w:marTop w:val="0"/>
      <w:marBottom w:val="0"/>
      <w:divBdr>
        <w:top w:val="none" w:sz="0" w:space="0" w:color="auto"/>
        <w:left w:val="none" w:sz="0" w:space="0" w:color="auto"/>
        <w:bottom w:val="none" w:sz="0" w:space="0" w:color="auto"/>
        <w:right w:val="none" w:sz="0" w:space="0" w:color="auto"/>
      </w:divBdr>
    </w:div>
    <w:div w:id="395203233">
      <w:bodyDiv w:val="1"/>
      <w:marLeft w:val="0"/>
      <w:marRight w:val="0"/>
      <w:marTop w:val="0"/>
      <w:marBottom w:val="0"/>
      <w:divBdr>
        <w:top w:val="none" w:sz="0" w:space="0" w:color="auto"/>
        <w:left w:val="none" w:sz="0" w:space="0" w:color="auto"/>
        <w:bottom w:val="none" w:sz="0" w:space="0" w:color="auto"/>
        <w:right w:val="none" w:sz="0" w:space="0" w:color="auto"/>
      </w:divBdr>
    </w:div>
    <w:div w:id="406806657">
      <w:bodyDiv w:val="1"/>
      <w:marLeft w:val="0"/>
      <w:marRight w:val="0"/>
      <w:marTop w:val="0"/>
      <w:marBottom w:val="0"/>
      <w:divBdr>
        <w:top w:val="none" w:sz="0" w:space="0" w:color="auto"/>
        <w:left w:val="none" w:sz="0" w:space="0" w:color="auto"/>
        <w:bottom w:val="none" w:sz="0" w:space="0" w:color="auto"/>
        <w:right w:val="none" w:sz="0" w:space="0" w:color="auto"/>
      </w:divBdr>
    </w:div>
    <w:div w:id="414088676">
      <w:bodyDiv w:val="1"/>
      <w:marLeft w:val="0"/>
      <w:marRight w:val="0"/>
      <w:marTop w:val="0"/>
      <w:marBottom w:val="0"/>
      <w:divBdr>
        <w:top w:val="none" w:sz="0" w:space="0" w:color="auto"/>
        <w:left w:val="none" w:sz="0" w:space="0" w:color="auto"/>
        <w:bottom w:val="none" w:sz="0" w:space="0" w:color="auto"/>
        <w:right w:val="none" w:sz="0" w:space="0" w:color="auto"/>
      </w:divBdr>
    </w:div>
    <w:div w:id="414940720">
      <w:bodyDiv w:val="1"/>
      <w:marLeft w:val="0"/>
      <w:marRight w:val="0"/>
      <w:marTop w:val="0"/>
      <w:marBottom w:val="0"/>
      <w:divBdr>
        <w:top w:val="none" w:sz="0" w:space="0" w:color="auto"/>
        <w:left w:val="none" w:sz="0" w:space="0" w:color="auto"/>
        <w:bottom w:val="none" w:sz="0" w:space="0" w:color="auto"/>
        <w:right w:val="none" w:sz="0" w:space="0" w:color="auto"/>
      </w:divBdr>
    </w:div>
    <w:div w:id="430704312">
      <w:bodyDiv w:val="1"/>
      <w:marLeft w:val="0"/>
      <w:marRight w:val="0"/>
      <w:marTop w:val="0"/>
      <w:marBottom w:val="0"/>
      <w:divBdr>
        <w:top w:val="none" w:sz="0" w:space="0" w:color="auto"/>
        <w:left w:val="none" w:sz="0" w:space="0" w:color="auto"/>
        <w:bottom w:val="none" w:sz="0" w:space="0" w:color="auto"/>
        <w:right w:val="none" w:sz="0" w:space="0" w:color="auto"/>
      </w:divBdr>
    </w:div>
    <w:div w:id="450827422">
      <w:bodyDiv w:val="1"/>
      <w:marLeft w:val="0"/>
      <w:marRight w:val="0"/>
      <w:marTop w:val="0"/>
      <w:marBottom w:val="0"/>
      <w:divBdr>
        <w:top w:val="none" w:sz="0" w:space="0" w:color="auto"/>
        <w:left w:val="none" w:sz="0" w:space="0" w:color="auto"/>
        <w:bottom w:val="none" w:sz="0" w:space="0" w:color="auto"/>
        <w:right w:val="none" w:sz="0" w:space="0" w:color="auto"/>
      </w:divBdr>
    </w:div>
    <w:div w:id="452595671">
      <w:bodyDiv w:val="1"/>
      <w:marLeft w:val="0"/>
      <w:marRight w:val="0"/>
      <w:marTop w:val="0"/>
      <w:marBottom w:val="0"/>
      <w:divBdr>
        <w:top w:val="none" w:sz="0" w:space="0" w:color="auto"/>
        <w:left w:val="none" w:sz="0" w:space="0" w:color="auto"/>
        <w:bottom w:val="none" w:sz="0" w:space="0" w:color="auto"/>
        <w:right w:val="none" w:sz="0" w:space="0" w:color="auto"/>
      </w:divBdr>
    </w:div>
    <w:div w:id="491145143">
      <w:bodyDiv w:val="1"/>
      <w:marLeft w:val="0"/>
      <w:marRight w:val="0"/>
      <w:marTop w:val="0"/>
      <w:marBottom w:val="0"/>
      <w:divBdr>
        <w:top w:val="none" w:sz="0" w:space="0" w:color="auto"/>
        <w:left w:val="none" w:sz="0" w:space="0" w:color="auto"/>
        <w:bottom w:val="none" w:sz="0" w:space="0" w:color="auto"/>
        <w:right w:val="none" w:sz="0" w:space="0" w:color="auto"/>
      </w:divBdr>
    </w:div>
    <w:div w:id="493112619">
      <w:bodyDiv w:val="1"/>
      <w:marLeft w:val="0"/>
      <w:marRight w:val="0"/>
      <w:marTop w:val="0"/>
      <w:marBottom w:val="0"/>
      <w:divBdr>
        <w:top w:val="none" w:sz="0" w:space="0" w:color="auto"/>
        <w:left w:val="none" w:sz="0" w:space="0" w:color="auto"/>
        <w:bottom w:val="none" w:sz="0" w:space="0" w:color="auto"/>
        <w:right w:val="none" w:sz="0" w:space="0" w:color="auto"/>
      </w:divBdr>
    </w:div>
    <w:div w:id="503666124">
      <w:bodyDiv w:val="1"/>
      <w:marLeft w:val="0"/>
      <w:marRight w:val="0"/>
      <w:marTop w:val="0"/>
      <w:marBottom w:val="0"/>
      <w:divBdr>
        <w:top w:val="none" w:sz="0" w:space="0" w:color="auto"/>
        <w:left w:val="none" w:sz="0" w:space="0" w:color="auto"/>
        <w:bottom w:val="none" w:sz="0" w:space="0" w:color="auto"/>
        <w:right w:val="none" w:sz="0" w:space="0" w:color="auto"/>
      </w:divBdr>
    </w:div>
    <w:div w:id="526211907">
      <w:bodyDiv w:val="1"/>
      <w:marLeft w:val="0"/>
      <w:marRight w:val="0"/>
      <w:marTop w:val="0"/>
      <w:marBottom w:val="0"/>
      <w:divBdr>
        <w:top w:val="none" w:sz="0" w:space="0" w:color="auto"/>
        <w:left w:val="none" w:sz="0" w:space="0" w:color="auto"/>
        <w:bottom w:val="none" w:sz="0" w:space="0" w:color="auto"/>
        <w:right w:val="none" w:sz="0" w:space="0" w:color="auto"/>
      </w:divBdr>
    </w:div>
    <w:div w:id="542135368">
      <w:bodyDiv w:val="1"/>
      <w:marLeft w:val="0"/>
      <w:marRight w:val="0"/>
      <w:marTop w:val="0"/>
      <w:marBottom w:val="0"/>
      <w:divBdr>
        <w:top w:val="none" w:sz="0" w:space="0" w:color="auto"/>
        <w:left w:val="none" w:sz="0" w:space="0" w:color="auto"/>
        <w:bottom w:val="none" w:sz="0" w:space="0" w:color="auto"/>
        <w:right w:val="none" w:sz="0" w:space="0" w:color="auto"/>
      </w:divBdr>
    </w:div>
    <w:div w:id="592083875">
      <w:bodyDiv w:val="1"/>
      <w:marLeft w:val="0"/>
      <w:marRight w:val="0"/>
      <w:marTop w:val="0"/>
      <w:marBottom w:val="0"/>
      <w:divBdr>
        <w:top w:val="none" w:sz="0" w:space="0" w:color="auto"/>
        <w:left w:val="none" w:sz="0" w:space="0" w:color="auto"/>
        <w:bottom w:val="none" w:sz="0" w:space="0" w:color="auto"/>
        <w:right w:val="none" w:sz="0" w:space="0" w:color="auto"/>
      </w:divBdr>
    </w:div>
    <w:div w:id="634221623">
      <w:bodyDiv w:val="1"/>
      <w:marLeft w:val="0"/>
      <w:marRight w:val="0"/>
      <w:marTop w:val="0"/>
      <w:marBottom w:val="0"/>
      <w:divBdr>
        <w:top w:val="none" w:sz="0" w:space="0" w:color="auto"/>
        <w:left w:val="none" w:sz="0" w:space="0" w:color="auto"/>
        <w:bottom w:val="none" w:sz="0" w:space="0" w:color="auto"/>
        <w:right w:val="none" w:sz="0" w:space="0" w:color="auto"/>
      </w:divBdr>
    </w:div>
    <w:div w:id="640118081">
      <w:bodyDiv w:val="1"/>
      <w:marLeft w:val="0"/>
      <w:marRight w:val="0"/>
      <w:marTop w:val="0"/>
      <w:marBottom w:val="0"/>
      <w:divBdr>
        <w:top w:val="none" w:sz="0" w:space="0" w:color="auto"/>
        <w:left w:val="none" w:sz="0" w:space="0" w:color="auto"/>
        <w:bottom w:val="none" w:sz="0" w:space="0" w:color="auto"/>
        <w:right w:val="none" w:sz="0" w:space="0" w:color="auto"/>
      </w:divBdr>
    </w:div>
    <w:div w:id="685329626">
      <w:bodyDiv w:val="1"/>
      <w:marLeft w:val="0"/>
      <w:marRight w:val="0"/>
      <w:marTop w:val="0"/>
      <w:marBottom w:val="0"/>
      <w:divBdr>
        <w:top w:val="none" w:sz="0" w:space="0" w:color="auto"/>
        <w:left w:val="none" w:sz="0" w:space="0" w:color="auto"/>
        <w:bottom w:val="none" w:sz="0" w:space="0" w:color="auto"/>
        <w:right w:val="none" w:sz="0" w:space="0" w:color="auto"/>
      </w:divBdr>
    </w:div>
    <w:div w:id="697968669">
      <w:bodyDiv w:val="1"/>
      <w:marLeft w:val="0"/>
      <w:marRight w:val="0"/>
      <w:marTop w:val="0"/>
      <w:marBottom w:val="0"/>
      <w:divBdr>
        <w:top w:val="none" w:sz="0" w:space="0" w:color="auto"/>
        <w:left w:val="none" w:sz="0" w:space="0" w:color="auto"/>
        <w:bottom w:val="none" w:sz="0" w:space="0" w:color="auto"/>
        <w:right w:val="none" w:sz="0" w:space="0" w:color="auto"/>
      </w:divBdr>
    </w:div>
    <w:div w:id="698357545">
      <w:bodyDiv w:val="1"/>
      <w:marLeft w:val="0"/>
      <w:marRight w:val="0"/>
      <w:marTop w:val="0"/>
      <w:marBottom w:val="0"/>
      <w:divBdr>
        <w:top w:val="none" w:sz="0" w:space="0" w:color="auto"/>
        <w:left w:val="none" w:sz="0" w:space="0" w:color="auto"/>
        <w:bottom w:val="none" w:sz="0" w:space="0" w:color="auto"/>
        <w:right w:val="none" w:sz="0" w:space="0" w:color="auto"/>
      </w:divBdr>
    </w:div>
    <w:div w:id="716927322">
      <w:bodyDiv w:val="1"/>
      <w:marLeft w:val="0"/>
      <w:marRight w:val="0"/>
      <w:marTop w:val="0"/>
      <w:marBottom w:val="0"/>
      <w:divBdr>
        <w:top w:val="none" w:sz="0" w:space="0" w:color="auto"/>
        <w:left w:val="none" w:sz="0" w:space="0" w:color="auto"/>
        <w:bottom w:val="none" w:sz="0" w:space="0" w:color="auto"/>
        <w:right w:val="none" w:sz="0" w:space="0" w:color="auto"/>
      </w:divBdr>
    </w:div>
    <w:div w:id="742800475">
      <w:bodyDiv w:val="1"/>
      <w:marLeft w:val="0"/>
      <w:marRight w:val="0"/>
      <w:marTop w:val="0"/>
      <w:marBottom w:val="0"/>
      <w:divBdr>
        <w:top w:val="none" w:sz="0" w:space="0" w:color="auto"/>
        <w:left w:val="none" w:sz="0" w:space="0" w:color="auto"/>
        <w:bottom w:val="none" w:sz="0" w:space="0" w:color="auto"/>
        <w:right w:val="none" w:sz="0" w:space="0" w:color="auto"/>
      </w:divBdr>
    </w:div>
    <w:div w:id="761493809">
      <w:bodyDiv w:val="1"/>
      <w:marLeft w:val="0"/>
      <w:marRight w:val="0"/>
      <w:marTop w:val="0"/>
      <w:marBottom w:val="0"/>
      <w:divBdr>
        <w:top w:val="none" w:sz="0" w:space="0" w:color="auto"/>
        <w:left w:val="none" w:sz="0" w:space="0" w:color="auto"/>
        <w:bottom w:val="none" w:sz="0" w:space="0" w:color="auto"/>
        <w:right w:val="none" w:sz="0" w:space="0" w:color="auto"/>
      </w:divBdr>
    </w:div>
    <w:div w:id="779689510">
      <w:bodyDiv w:val="1"/>
      <w:marLeft w:val="0"/>
      <w:marRight w:val="0"/>
      <w:marTop w:val="0"/>
      <w:marBottom w:val="0"/>
      <w:divBdr>
        <w:top w:val="none" w:sz="0" w:space="0" w:color="auto"/>
        <w:left w:val="none" w:sz="0" w:space="0" w:color="auto"/>
        <w:bottom w:val="none" w:sz="0" w:space="0" w:color="auto"/>
        <w:right w:val="none" w:sz="0" w:space="0" w:color="auto"/>
      </w:divBdr>
    </w:div>
    <w:div w:id="801270917">
      <w:bodyDiv w:val="1"/>
      <w:marLeft w:val="0"/>
      <w:marRight w:val="0"/>
      <w:marTop w:val="0"/>
      <w:marBottom w:val="0"/>
      <w:divBdr>
        <w:top w:val="none" w:sz="0" w:space="0" w:color="auto"/>
        <w:left w:val="none" w:sz="0" w:space="0" w:color="auto"/>
        <w:bottom w:val="none" w:sz="0" w:space="0" w:color="auto"/>
        <w:right w:val="none" w:sz="0" w:space="0" w:color="auto"/>
      </w:divBdr>
    </w:div>
    <w:div w:id="804927698">
      <w:bodyDiv w:val="1"/>
      <w:marLeft w:val="0"/>
      <w:marRight w:val="0"/>
      <w:marTop w:val="0"/>
      <w:marBottom w:val="0"/>
      <w:divBdr>
        <w:top w:val="none" w:sz="0" w:space="0" w:color="auto"/>
        <w:left w:val="none" w:sz="0" w:space="0" w:color="auto"/>
        <w:bottom w:val="none" w:sz="0" w:space="0" w:color="auto"/>
        <w:right w:val="none" w:sz="0" w:space="0" w:color="auto"/>
      </w:divBdr>
    </w:div>
    <w:div w:id="834343118">
      <w:bodyDiv w:val="1"/>
      <w:marLeft w:val="0"/>
      <w:marRight w:val="0"/>
      <w:marTop w:val="0"/>
      <w:marBottom w:val="0"/>
      <w:divBdr>
        <w:top w:val="none" w:sz="0" w:space="0" w:color="auto"/>
        <w:left w:val="none" w:sz="0" w:space="0" w:color="auto"/>
        <w:bottom w:val="none" w:sz="0" w:space="0" w:color="auto"/>
        <w:right w:val="none" w:sz="0" w:space="0" w:color="auto"/>
      </w:divBdr>
    </w:div>
    <w:div w:id="835655789">
      <w:bodyDiv w:val="1"/>
      <w:marLeft w:val="0"/>
      <w:marRight w:val="0"/>
      <w:marTop w:val="0"/>
      <w:marBottom w:val="0"/>
      <w:divBdr>
        <w:top w:val="none" w:sz="0" w:space="0" w:color="auto"/>
        <w:left w:val="none" w:sz="0" w:space="0" w:color="auto"/>
        <w:bottom w:val="none" w:sz="0" w:space="0" w:color="auto"/>
        <w:right w:val="none" w:sz="0" w:space="0" w:color="auto"/>
      </w:divBdr>
    </w:div>
    <w:div w:id="868225693">
      <w:bodyDiv w:val="1"/>
      <w:marLeft w:val="0"/>
      <w:marRight w:val="0"/>
      <w:marTop w:val="0"/>
      <w:marBottom w:val="0"/>
      <w:divBdr>
        <w:top w:val="none" w:sz="0" w:space="0" w:color="auto"/>
        <w:left w:val="none" w:sz="0" w:space="0" w:color="auto"/>
        <w:bottom w:val="none" w:sz="0" w:space="0" w:color="auto"/>
        <w:right w:val="none" w:sz="0" w:space="0" w:color="auto"/>
      </w:divBdr>
    </w:div>
    <w:div w:id="896623415">
      <w:bodyDiv w:val="1"/>
      <w:marLeft w:val="0"/>
      <w:marRight w:val="0"/>
      <w:marTop w:val="0"/>
      <w:marBottom w:val="0"/>
      <w:divBdr>
        <w:top w:val="none" w:sz="0" w:space="0" w:color="auto"/>
        <w:left w:val="none" w:sz="0" w:space="0" w:color="auto"/>
        <w:bottom w:val="none" w:sz="0" w:space="0" w:color="auto"/>
        <w:right w:val="none" w:sz="0" w:space="0" w:color="auto"/>
      </w:divBdr>
    </w:div>
    <w:div w:id="898132734">
      <w:bodyDiv w:val="1"/>
      <w:marLeft w:val="0"/>
      <w:marRight w:val="0"/>
      <w:marTop w:val="0"/>
      <w:marBottom w:val="0"/>
      <w:divBdr>
        <w:top w:val="none" w:sz="0" w:space="0" w:color="auto"/>
        <w:left w:val="none" w:sz="0" w:space="0" w:color="auto"/>
        <w:bottom w:val="none" w:sz="0" w:space="0" w:color="auto"/>
        <w:right w:val="none" w:sz="0" w:space="0" w:color="auto"/>
      </w:divBdr>
    </w:div>
    <w:div w:id="915896409">
      <w:bodyDiv w:val="1"/>
      <w:marLeft w:val="0"/>
      <w:marRight w:val="0"/>
      <w:marTop w:val="0"/>
      <w:marBottom w:val="0"/>
      <w:divBdr>
        <w:top w:val="none" w:sz="0" w:space="0" w:color="auto"/>
        <w:left w:val="none" w:sz="0" w:space="0" w:color="auto"/>
        <w:bottom w:val="none" w:sz="0" w:space="0" w:color="auto"/>
        <w:right w:val="none" w:sz="0" w:space="0" w:color="auto"/>
      </w:divBdr>
    </w:div>
    <w:div w:id="922882724">
      <w:bodyDiv w:val="1"/>
      <w:marLeft w:val="0"/>
      <w:marRight w:val="0"/>
      <w:marTop w:val="0"/>
      <w:marBottom w:val="0"/>
      <w:divBdr>
        <w:top w:val="none" w:sz="0" w:space="0" w:color="auto"/>
        <w:left w:val="none" w:sz="0" w:space="0" w:color="auto"/>
        <w:bottom w:val="none" w:sz="0" w:space="0" w:color="auto"/>
        <w:right w:val="none" w:sz="0" w:space="0" w:color="auto"/>
      </w:divBdr>
    </w:div>
    <w:div w:id="974918642">
      <w:bodyDiv w:val="1"/>
      <w:marLeft w:val="0"/>
      <w:marRight w:val="0"/>
      <w:marTop w:val="0"/>
      <w:marBottom w:val="0"/>
      <w:divBdr>
        <w:top w:val="none" w:sz="0" w:space="0" w:color="auto"/>
        <w:left w:val="none" w:sz="0" w:space="0" w:color="auto"/>
        <w:bottom w:val="none" w:sz="0" w:space="0" w:color="auto"/>
        <w:right w:val="none" w:sz="0" w:space="0" w:color="auto"/>
      </w:divBdr>
    </w:div>
    <w:div w:id="983512678">
      <w:bodyDiv w:val="1"/>
      <w:marLeft w:val="0"/>
      <w:marRight w:val="0"/>
      <w:marTop w:val="0"/>
      <w:marBottom w:val="0"/>
      <w:divBdr>
        <w:top w:val="none" w:sz="0" w:space="0" w:color="auto"/>
        <w:left w:val="none" w:sz="0" w:space="0" w:color="auto"/>
        <w:bottom w:val="none" w:sz="0" w:space="0" w:color="auto"/>
        <w:right w:val="none" w:sz="0" w:space="0" w:color="auto"/>
      </w:divBdr>
    </w:div>
    <w:div w:id="1014302071">
      <w:bodyDiv w:val="1"/>
      <w:marLeft w:val="0"/>
      <w:marRight w:val="0"/>
      <w:marTop w:val="0"/>
      <w:marBottom w:val="0"/>
      <w:divBdr>
        <w:top w:val="none" w:sz="0" w:space="0" w:color="auto"/>
        <w:left w:val="none" w:sz="0" w:space="0" w:color="auto"/>
        <w:bottom w:val="none" w:sz="0" w:space="0" w:color="auto"/>
        <w:right w:val="none" w:sz="0" w:space="0" w:color="auto"/>
      </w:divBdr>
    </w:div>
    <w:div w:id="1015693753">
      <w:bodyDiv w:val="1"/>
      <w:marLeft w:val="0"/>
      <w:marRight w:val="0"/>
      <w:marTop w:val="0"/>
      <w:marBottom w:val="0"/>
      <w:divBdr>
        <w:top w:val="none" w:sz="0" w:space="0" w:color="auto"/>
        <w:left w:val="none" w:sz="0" w:space="0" w:color="auto"/>
        <w:bottom w:val="none" w:sz="0" w:space="0" w:color="auto"/>
        <w:right w:val="none" w:sz="0" w:space="0" w:color="auto"/>
      </w:divBdr>
    </w:div>
    <w:div w:id="1019811945">
      <w:bodyDiv w:val="1"/>
      <w:marLeft w:val="0"/>
      <w:marRight w:val="0"/>
      <w:marTop w:val="0"/>
      <w:marBottom w:val="0"/>
      <w:divBdr>
        <w:top w:val="none" w:sz="0" w:space="0" w:color="auto"/>
        <w:left w:val="none" w:sz="0" w:space="0" w:color="auto"/>
        <w:bottom w:val="none" w:sz="0" w:space="0" w:color="auto"/>
        <w:right w:val="none" w:sz="0" w:space="0" w:color="auto"/>
      </w:divBdr>
    </w:div>
    <w:div w:id="1022439176">
      <w:bodyDiv w:val="1"/>
      <w:marLeft w:val="0"/>
      <w:marRight w:val="0"/>
      <w:marTop w:val="0"/>
      <w:marBottom w:val="0"/>
      <w:divBdr>
        <w:top w:val="none" w:sz="0" w:space="0" w:color="auto"/>
        <w:left w:val="none" w:sz="0" w:space="0" w:color="auto"/>
        <w:bottom w:val="none" w:sz="0" w:space="0" w:color="auto"/>
        <w:right w:val="none" w:sz="0" w:space="0" w:color="auto"/>
      </w:divBdr>
    </w:div>
    <w:div w:id="1024014446">
      <w:bodyDiv w:val="1"/>
      <w:marLeft w:val="0"/>
      <w:marRight w:val="0"/>
      <w:marTop w:val="0"/>
      <w:marBottom w:val="0"/>
      <w:divBdr>
        <w:top w:val="none" w:sz="0" w:space="0" w:color="auto"/>
        <w:left w:val="none" w:sz="0" w:space="0" w:color="auto"/>
        <w:bottom w:val="none" w:sz="0" w:space="0" w:color="auto"/>
        <w:right w:val="none" w:sz="0" w:space="0" w:color="auto"/>
      </w:divBdr>
    </w:div>
    <w:div w:id="1025407019">
      <w:bodyDiv w:val="1"/>
      <w:marLeft w:val="0"/>
      <w:marRight w:val="0"/>
      <w:marTop w:val="0"/>
      <w:marBottom w:val="0"/>
      <w:divBdr>
        <w:top w:val="none" w:sz="0" w:space="0" w:color="auto"/>
        <w:left w:val="none" w:sz="0" w:space="0" w:color="auto"/>
        <w:bottom w:val="none" w:sz="0" w:space="0" w:color="auto"/>
        <w:right w:val="none" w:sz="0" w:space="0" w:color="auto"/>
      </w:divBdr>
    </w:div>
    <w:div w:id="1033075546">
      <w:bodyDiv w:val="1"/>
      <w:marLeft w:val="0"/>
      <w:marRight w:val="0"/>
      <w:marTop w:val="0"/>
      <w:marBottom w:val="0"/>
      <w:divBdr>
        <w:top w:val="none" w:sz="0" w:space="0" w:color="auto"/>
        <w:left w:val="none" w:sz="0" w:space="0" w:color="auto"/>
        <w:bottom w:val="none" w:sz="0" w:space="0" w:color="auto"/>
        <w:right w:val="none" w:sz="0" w:space="0" w:color="auto"/>
      </w:divBdr>
    </w:div>
    <w:div w:id="1055280722">
      <w:bodyDiv w:val="1"/>
      <w:marLeft w:val="0"/>
      <w:marRight w:val="0"/>
      <w:marTop w:val="0"/>
      <w:marBottom w:val="0"/>
      <w:divBdr>
        <w:top w:val="none" w:sz="0" w:space="0" w:color="auto"/>
        <w:left w:val="none" w:sz="0" w:space="0" w:color="auto"/>
        <w:bottom w:val="none" w:sz="0" w:space="0" w:color="auto"/>
        <w:right w:val="none" w:sz="0" w:space="0" w:color="auto"/>
      </w:divBdr>
    </w:div>
    <w:div w:id="1080056588">
      <w:bodyDiv w:val="1"/>
      <w:marLeft w:val="0"/>
      <w:marRight w:val="0"/>
      <w:marTop w:val="0"/>
      <w:marBottom w:val="0"/>
      <w:divBdr>
        <w:top w:val="none" w:sz="0" w:space="0" w:color="auto"/>
        <w:left w:val="none" w:sz="0" w:space="0" w:color="auto"/>
        <w:bottom w:val="none" w:sz="0" w:space="0" w:color="auto"/>
        <w:right w:val="none" w:sz="0" w:space="0" w:color="auto"/>
      </w:divBdr>
    </w:div>
    <w:div w:id="1090202691">
      <w:bodyDiv w:val="1"/>
      <w:marLeft w:val="0"/>
      <w:marRight w:val="0"/>
      <w:marTop w:val="0"/>
      <w:marBottom w:val="0"/>
      <w:divBdr>
        <w:top w:val="none" w:sz="0" w:space="0" w:color="auto"/>
        <w:left w:val="none" w:sz="0" w:space="0" w:color="auto"/>
        <w:bottom w:val="none" w:sz="0" w:space="0" w:color="auto"/>
        <w:right w:val="none" w:sz="0" w:space="0" w:color="auto"/>
      </w:divBdr>
    </w:div>
    <w:div w:id="1107236337">
      <w:bodyDiv w:val="1"/>
      <w:marLeft w:val="0"/>
      <w:marRight w:val="0"/>
      <w:marTop w:val="0"/>
      <w:marBottom w:val="0"/>
      <w:divBdr>
        <w:top w:val="none" w:sz="0" w:space="0" w:color="auto"/>
        <w:left w:val="none" w:sz="0" w:space="0" w:color="auto"/>
        <w:bottom w:val="none" w:sz="0" w:space="0" w:color="auto"/>
        <w:right w:val="none" w:sz="0" w:space="0" w:color="auto"/>
      </w:divBdr>
    </w:div>
    <w:div w:id="1120803521">
      <w:bodyDiv w:val="1"/>
      <w:marLeft w:val="0"/>
      <w:marRight w:val="0"/>
      <w:marTop w:val="0"/>
      <w:marBottom w:val="0"/>
      <w:divBdr>
        <w:top w:val="none" w:sz="0" w:space="0" w:color="auto"/>
        <w:left w:val="none" w:sz="0" w:space="0" w:color="auto"/>
        <w:bottom w:val="none" w:sz="0" w:space="0" w:color="auto"/>
        <w:right w:val="none" w:sz="0" w:space="0" w:color="auto"/>
      </w:divBdr>
    </w:div>
    <w:div w:id="1155418329">
      <w:bodyDiv w:val="1"/>
      <w:marLeft w:val="0"/>
      <w:marRight w:val="0"/>
      <w:marTop w:val="0"/>
      <w:marBottom w:val="0"/>
      <w:divBdr>
        <w:top w:val="none" w:sz="0" w:space="0" w:color="auto"/>
        <w:left w:val="none" w:sz="0" w:space="0" w:color="auto"/>
        <w:bottom w:val="none" w:sz="0" w:space="0" w:color="auto"/>
        <w:right w:val="none" w:sz="0" w:space="0" w:color="auto"/>
      </w:divBdr>
    </w:div>
    <w:div w:id="1163591699">
      <w:bodyDiv w:val="1"/>
      <w:marLeft w:val="0"/>
      <w:marRight w:val="0"/>
      <w:marTop w:val="0"/>
      <w:marBottom w:val="0"/>
      <w:divBdr>
        <w:top w:val="none" w:sz="0" w:space="0" w:color="auto"/>
        <w:left w:val="none" w:sz="0" w:space="0" w:color="auto"/>
        <w:bottom w:val="none" w:sz="0" w:space="0" w:color="auto"/>
        <w:right w:val="none" w:sz="0" w:space="0" w:color="auto"/>
      </w:divBdr>
    </w:div>
    <w:div w:id="1169175238">
      <w:bodyDiv w:val="1"/>
      <w:marLeft w:val="0"/>
      <w:marRight w:val="0"/>
      <w:marTop w:val="0"/>
      <w:marBottom w:val="0"/>
      <w:divBdr>
        <w:top w:val="none" w:sz="0" w:space="0" w:color="auto"/>
        <w:left w:val="none" w:sz="0" w:space="0" w:color="auto"/>
        <w:bottom w:val="none" w:sz="0" w:space="0" w:color="auto"/>
        <w:right w:val="none" w:sz="0" w:space="0" w:color="auto"/>
      </w:divBdr>
    </w:div>
    <w:div w:id="1273636514">
      <w:bodyDiv w:val="1"/>
      <w:marLeft w:val="0"/>
      <w:marRight w:val="0"/>
      <w:marTop w:val="0"/>
      <w:marBottom w:val="0"/>
      <w:divBdr>
        <w:top w:val="none" w:sz="0" w:space="0" w:color="auto"/>
        <w:left w:val="none" w:sz="0" w:space="0" w:color="auto"/>
        <w:bottom w:val="none" w:sz="0" w:space="0" w:color="auto"/>
        <w:right w:val="none" w:sz="0" w:space="0" w:color="auto"/>
      </w:divBdr>
    </w:div>
    <w:div w:id="1275867423">
      <w:bodyDiv w:val="1"/>
      <w:marLeft w:val="0"/>
      <w:marRight w:val="0"/>
      <w:marTop w:val="0"/>
      <w:marBottom w:val="0"/>
      <w:divBdr>
        <w:top w:val="none" w:sz="0" w:space="0" w:color="auto"/>
        <w:left w:val="none" w:sz="0" w:space="0" w:color="auto"/>
        <w:bottom w:val="none" w:sz="0" w:space="0" w:color="auto"/>
        <w:right w:val="none" w:sz="0" w:space="0" w:color="auto"/>
      </w:divBdr>
    </w:div>
    <w:div w:id="1300451307">
      <w:bodyDiv w:val="1"/>
      <w:marLeft w:val="0"/>
      <w:marRight w:val="0"/>
      <w:marTop w:val="0"/>
      <w:marBottom w:val="0"/>
      <w:divBdr>
        <w:top w:val="none" w:sz="0" w:space="0" w:color="auto"/>
        <w:left w:val="none" w:sz="0" w:space="0" w:color="auto"/>
        <w:bottom w:val="none" w:sz="0" w:space="0" w:color="auto"/>
        <w:right w:val="none" w:sz="0" w:space="0" w:color="auto"/>
      </w:divBdr>
    </w:div>
    <w:div w:id="1383794217">
      <w:bodyDiv w:val="1"/>
      <w:marLeft w:val="0"/>
      <w:marRight w:val="0"/>
      <w:marTop w:val="0"/>
      <w:marBottom w:val="0"/>
      <w:divBdr>
        <w:top w:val="none" w:sz="0" w:space="0" w:color="auto"/>
        <w:left w:val="none" w:sz="0" w:space="0" w:color="auto"/>
        <w:bottom w:val="none" w:sz="0" w:space="0" w:color="auto"/>
        <w:right w:val="none" w:sz="0" w:space="0" w:color="auto"/>
      </w:divBdr>
    </w:div>
    <w:div w:id="1390809594">
      <w:bodyDiv w:val="1"/>
      <w:marLeft w:val="0"/>
      <w:marRight w:val="0"/>
      <w:marTop w:val="0"/>
      <w:marBottom w:val="0"/>
      <w:divBdr>
        <w:top w:val="none" w:sz="0" w:space="0" w:color="auto"/>
        <w:left w:val="none" w:sz="0" w:space="0" w:color="auto"/>
        <w:bottom w:val="none" w:sz="0" w:space="0" w:color="auto"/>
        <w:right w:val="none" w:sz="0" w:space="0" w:color="auto"/>
      </w:divBdr>
    </w:div>
    <w:div w:id="1401825326">
      <w:bodyDiv w:val="1"/>
      <w:marLeft w:val="0"/>
      <w:marRight w:val="0"/>
      <w:marTop w:val="0"/>
      <w:marBottom w:val="0"/>
      <w:divBdr>
        <w:top w:val="none" w:sz="0" w:space="0" w:color="auto"/>
        <w:left w:val="none" w:sz="0" w:space="0" w:color="auto"/>
        <w:bottom w:val="none" w:sz="0" w:space="0" w:color="auto"/>
        <w:right w:val="none" w:sz="0" w:space="0" w:color="auto"/>
      </w:divBdr>
    </w:div>
    <w:div w:id="1410691665">
      <w:bodyDiv w:val="1"/>
      <w:marLeft w:val="0"/>
      <w:marRight w:val="0"/>
      <w:marTop w:val="0"/>
      <w:marBottom w:val="0"/>
      <w:divBdr>
        <w:top w:val="none" w:sz="0" w:space="0" w:color="auto"/>
        <w:left w:val="none" w:sz="0" w:space="0" w:color="auto"/>
        <w:bottom w:val="none" w:sz="0" w:space="0" w:color="auto"/>
        <w:right w:val="none" w:sz="0" w:space="0" w:color="auto"/>
      </w:divBdr>
    </w:div>
    <w:div w:id="1438985810">
      <w:bodyDiv w:val="1"/>
      <w:marLeft w:val="0"/>
      <w:marRight w:val="0"/>
      <w:marTop w:val="0"/>
      <w:marBottom w:val="0"/>
      <w:divBdr>
        <w:top w:val="none" w:sz="0" w:space="0" w:color="auto"/>
        <w:left w:val="none" w:sz="0" w:space="0" w:color="auto"/>
        <w:bottom w:val="none" w:sz="0" w:space="0" w:color="auto"/>
        <w:right w:val="none" w:sz="0" w:space="0" w:color="auto"/>
      </w:divBdr>
    </w:div>
    <w:div w:id="1449395559">
      <w:bodyDiv w:val="1"/>
      <w:marLeft w:val="0"/>
      <w:marRight w:val="0"/>
      <w:marTop w:val="0"/>
      <w:marBottom w:val="0"/>
      <w:divBdr>
        <w:top w:val="none" w:sz="0" w:space="0" w:color="auto"/>
        <w:left w:val="none" w:sz="0" w:space="0" w:color="auto"/>
        <w:bottom w:val="none" w:sz="0" w:space="0" w:color="auto"/>
        <w:right w:val="none" w:sz="0" w:space="0" w:color="auto"/>
      </w:divBdr>
    </w:div>
    <w:div w:id="1450975743">
      <w:bodyDiv w:val="1"/>
      <w:marLeft w:val="0"/>
      <w:marRight w:val="0"/>
      <w:marTop w:val="0"/>
      <w:marBottom w:val="0"/>
      <w:divBdr>
        <w:top w:val="none" w:sz="0" w:space="0" w:color="auto"/>
        <w:left w:val="none" w:sz="0" w:space="0" w:color="auto"/>
        <w:bottom w:val="none" w:sz="0" w:space="0" w:color="auto"/>
        <w:right w:val="none" w:sz="0" w:space="0" w:color="auto"/>
      </w:divBdr>
    </w:div>
    <w:div w:id="1452433749">
      <w:bodyDiv w:val="1"/>
      <w:marLeft w:val="0"/>
      <w:marRight w:val="0"/>
      <w:marTop w:val="0"/>
      <w:marBottom w:val="0"/>
      <w:divBdr>
        <w:top w:val="none" w:sz="0" w:space="0" w:color="auto"/>
        <w:left w:val="none" w:sz="0" w:space="0" w:color="auto"/>
        <w:bottom w:val="none" w:sz="0" w:space="0" w:color="auto"/>
        <w:right w:val="none" w:sz="0" w:space="0" w:color="auto"/>
      </w:divBdr>
    </w:div>
    <w:div w:id="1457287477">
      <w:bodyDiv w:val="1"/>
      <w:marLeft w:val="0"/>
      <w:marRight w:val="0"/>
      <w:marTop w:val="0"/>
      <w:marBottom w:val="0"/>
      <w:divBdr>
        <w:top w:val="none" w:sz="0" w:space="0" w:color="auto"/>
        <w:left w:val="none" w:sz="0" w:space="0" w:color="auto"/>
        <w:bottom w:val="none" w:sz="0" w:space="0" w:color="auto"/>
        <w:right w:val="none" w:sz="0" w:space="0" w:color="auto"/>
      </w:divBdr>
    </w:div>
    <w:div w:id="1467357925">
      <w:bodyDiv w:val="1"/>
      <w:marLeft w:val="0"/>
      <w:marRight w:val="0"/>
      <w:marTop w:val="0"/>
      <w:marBottom w:val="0"/>
      <w:divBdr>
        <w:top w:val="none" w:sz="0" w:space="0" w:color="auto"/>
        <w:left w:val="none" w:sz="0" w:space="0" w:color="auto"/>
        <w:bottom w:val="none" w:sz="0" w:space="0" w:color="auto"/>
        <w:right w:val="none" w:sz="0" w:space="0" w:color="auto"/>
      </w:divBdr>
    </w:div>
    <w:div w:id="1486699479">
      <w:bodyDiv w:val="1"/>
      <w:marLeft w:val="0"/>
      <w:marRight w:val="0"/>
      <w:marTop w:val="0"/>
      <w:marBottom w:val="0"/>
      <w:divBdr>
        <w:top w:val="none" w:sz="0" w:space="0" w:color="auto"/>
        <w:left w:val="none" w:sz="0" w:space="0" w:color="auto"/>
        <w:bottom w:val="none" w:sz="0" w:space="0" w:color="auto"/>
        <w:right w:val="none" w:sz="0" w:space="0" w:color="auto"/>
      </w:divBdr>
    </w:div>
    <w:div w:id="1536506713">
      <w:bodyDiv w:val="1"/>
      <w:marLeft w:val="0"/>
      <w:marRight w:val="0"/>
      <w:marTop w:val="0"/>
      <w:marBottom w:val="0"/>
      <w:divBdr>
        <w:top w:val="none" w:sz="0" w:space="0" w:color="auto"/>
        <w:left w:val="none" w:sz="0" w:space="0" w:color="auto"/>
        <w:bottom w:val="none" w:sz="0" w:space="0" w:color="auto"/>
        <w:right w:val="none" w:sz="0" w:space="0" w:color="auto"/>
      </w:divBdr>
    </w:div>
    <w:div w:id="1547134250">
      <w:bodyDiv w:val="1"/>
      <w:marLeft w:val="0"/>
      <w:marRight w:val="0"/>
      <w:marTop w:val="0"/>
      <w:marBottom w:val="0"/>
      <w:divBdr>
        <w:top w:val="none" w:sz="0" w:space="0" w:color="auto"/>
        <w:left w:val="none" w:sz="0" w:space="0" w:color="auto"/>
        <w:bottom w:val="none" w:sz="0" w:space="0" w:color="auto"/>
        <w:right w:val="none" w:sz="0" w:space="0" w:color="auto"/>
      </w:divBdr>
    </w:div>
    <w:div w:id="1550728562">
      <w:bodyDiv w:val="1"/>
      <w:marLeft w:val="0"/>
      <w:marRight w:val="0"/>
      <w:marTop w:val="0"/>
      <w:marBottom w:val="0"/>
      <w:divBdr>
        <w:top w:val="none" w:sz="0" w:space="0" w:color="auto"/>
        <w:left w:val="none" w:sz="0" w:space="0" w:color="auto"/>
        <w:bottom w:val="none" w:sz="0" w:space="0" w:color="auto"/>
        <w:right w:val="none" w:sz="0" w:space="0" w:color="auto"/>
      </w:divBdr>
    </w:div>
    <w:div w:id="1563250997">
      <w:bodyDiv w:val="1"/>
      <w:marLeft w:val="0"/>
      <w:marRight w:val="0"/>
      <w:marTop w:val="0"/>
      <w:marBottom w:val="0"/>
      <w:divBdr>
        <w:top w:val="none" w:sz="0" w:space="0" w:color="auto"/>
        <w:left w:val="none" w:sz="0" w:space="0" w:color="auto"/>
        <w:bottom w:val="none" w:sz="0" w:space="0" w:color="auto"/>
        <w:right w:val="none" w:sz="0" w:space="0" w:color="auto"/>
      </w:divBdr>
    </w:div>
    <w:div w:id="1578711290">
      <w:bodyDiv w:val="1"/>
      <w:marLeft w:val="0"/>
      <w:marRight w:val="0"/>
      <w:marTop w:val="0"/>
      <w:marBottom w:val="0"/>
      <w:divBdr>
        <w:top w:val="none" w:sz="0" w:space="0" w:color="auto"/>
        <w:left w:val="none" w:sz="0" w:space="0" w:color="auto"/>
        <w:bottom w:val="none" w:sz="0" w:space="0" w:color="auto"/>
        <w:right w:val="none" w:sz="0" w:space="0" w:color="auto"/>
      </w:divBdr>
    </w:div>
    <w:div w:id="1582445538">
      <w:bodyDiv w:val="1"/>
      <w:marLeft w:val="0"/>
      <w:marRight w:val="0"/>
      <w:marTop w:val="0"/>
      <w:marBottom w:val="0"/>
      <w:divBdr>
        <w:top w:val="none" w:sz="0" w:space="0" w:color="auto"/>
        <w:left w:val="none" w:sz="0" w:space="0" w:color="auto"/>
        <w:bottom w:val="none" w:sz="0" w:space="0" w:color="auto"/>
        <w:right w:val="none" w:sz="0" w:space="0" w:color="auto"/>
      </w:divBdr>
    </w:div>
    <w:div w:id="1584028905">
      <w:bodyDiv w:val="1"/>
      <w:marLeft w:val="0"/>
      <w:marRight w:val="0"/>
      <w:marTop w:val="0"/>
      <w:marBottom w:val="0"/>
      <w:divBdr>
        <w:top w:val="none" w:sz="0" w:space="0" w:color="auto"/>
        <w:left w:val="none" w:sz="0" w:space="0" w:color="auto"/>
        <w:bottom w:val="none" w:sz="0" w:space="0" w:color="auto"/>
        <w:right w:val="none" w:sz="0" w:space="0" w:color="auto"/>
      </w:divBdr>
    </w:div>
    <w:div w:id="1585531908">
      <w:bodyDiv w:val="1"/>
      <w:marLeft w:val="0"/>
      <w:marRight w:val="0"/>
      <w:marTop w:val="0"/>
      <w:marBottom w:val="0"/>
      <w:divBdr>
        <w:top w:val="none" w:sz="0" w:space="0" w:color="auto"/>
        <w:left w:val="none" w:sz="0" w:space="0" w:color="auto"/>
        <w:bottom w:val="none" w:sz="0" w:space="0" w:color="auto"/>
        <w:right w:val="none" w:sz="0" w:space="0" w:color="auto"/>
      </w:divBdr>
    </w:div>
    <w:div w:id="1594781143">
      <w:bodyDiv w:val="1"/>
      <w:marLeft w:val="0"/>
      <w:marRight w:val="0"/>
      <w:marTop w:val="0"/>
      <w:marBottom w:val="0"/>
      <w:divBdr>
        <w:top w:val="none" w:sz="0" w:space="0" w:color="auto"/>
        <w:left w:val="none" w:sz="0" w:space="0" w:color="auto"/>
        <w:bottom w:val="none" w:sz="0" w:space="0" w:color="auto"/>
        <w:right w:val="none" w:sz="0" w:space="0" w:color="auto"/>
      </w:divBdr>
    </w:div>
    <w:div w:id="1595744214">
      <w:bodyDiv w:val="1"/>
      <w:marLeft w:val="0"/>
      <w:marRight w:val="0"/>
      <w:marTop w:val="0"/>
      <w:marBottom w:val="0"/>
      <w:divBdr>
        <w:top w:val="none" w:sz="0" w:space="0" w:color="auto"/>
        <w:left w:val="none" w:sz="0" w:space="0" w:color="auto"/>
        <w:bottom w:val="none" w:sz="0" w:space="0" w:color="auto"/>
        <w:right w:val="none" w:sz="0" w:space="0" w:color="auto"/>
      </w:divBdr>
    </w:div>
    <w:div w:id="1657343275">
      <w:bodyDiv w:val="1"/>
      <w:marLeft w:val="0"/>
      <w:marRight w:val="0"/>
      <w:marTop w:val="0"/>
      <w:marBottom w:val="0"/>
      <w:divBdr>
        <w:top w:val="none" w:sz="0" w:space="0" w:color="auto"/>
        <w:left w:val="none" w:sz="0" w:space="0" w:color="auto"/>
        <w:bottom w:val="none" w:sz="0" w:space="0" w:color="auto"/>
        <w:right w:val="none" w:sz="0" w:space="0" w:color="auto"/>
      </w:divBdr>
    </w:div>
    <w:div w:id="1657881009">
      <w:bodyDiv w:val="1"/>
      <w:marLeft w:val="0"/>
      <w:marRight w:val="0"/>
      <w:marTop w:val="0"/>
      <w:marBottom w:val="0"/>
      <w:divBdr>
        <w:top w:val="none" w:sz="0" w:space="0" w:color="auto"/>
        <w:left w:val="none" w:sz="0" w:space="0" w:color="auto"/>
        <w:bottom w:val="none" w:sz="0" w:space="0" w:color="auto"/>
        <w:right w:val="none" w:sz="0" w:space="0" w:color="auto"/>
      </w:divBdr>
    </w:div>
    <w:div w:id="1753351235">
      <w:bodyDiv w:val="1"/>
      <w:marLeft w:val="0"/>
      <w:marRight w:val="0"/>
      <w:marTop w:val="0"/>
      <w:marBottom w:val="0"/>
      <w:divBdr>
        <w:top w:val="none" w:sz="0" w:space="0" w:color="auto"/>
        <w:left w:val="none" w:sz="0" w:space="0" w:color="auto"/>
        <w:bottom w:val="none" w:sz="0" w:space="0" w:color="auto"/>
        <w:right w:val="none" w:sz="0" w:space="0" w:color="auto"/>
      </w:divBdr>
    </w:div>
    <w:div w:id="1783064415">
      <w:bodyDiv w:val="1"/>
      <w:marLeft w:val="0"/>
      <w:marRight w:val="0"/>
      <w:marTop w:val="0"/>
      <w:marBottom w:val="0"/>
      <w:divBdr>
        <w:top w:val="none" w:sz="0" w:space="0" w:color="auto"/>
        <w:left w:val="none" w:sz="0" w:space="0" w:color="auto"/>
        <w:bottom w:val="none" w:sz="0" w:space="0" w:color="auto"/>
        <w:right w:val="none" w:sz="0" w:space="0" w:color="auto"/>
      </w:divBdr>
    </w:div>
    <w:div w:id="1793589930">
      <w:bodyDiv w:val="1"/>
      <w:marLeft w:val="0"/>
      <w:marRight w:val="0"/>
      <w:marTop w:val="0"/>
      <w:marBottom w:val="0"/>
      <w:divBdr>
        <w:top w:val="none" w:sz="0" w:space="0" w:color="auto"/>
        <w:left w:val="none" w:sz="0" w:space="0" w:color="auto"/>
        <w:bottom w:val="none" w:sz="0" w:space="0" w:color="auto"/>
        <w:right w:val="none" w:sz="0" w:space="0" w:color="auto"/>
      </w:divBdr>
    </w:div>
    <w:div w:id="1805611786">
      <w:bodyDiv w:val="1"/>
      <w:marLeft w:val="0"/>
      <w:marRight w:val="0"/>
      <w:marTop w:val="0"/>
      <w:marBottom w:val="0"/>
      <w:divBdr>
        <w:top w:val="none" w:sz="0" w:space="0" w:color="auto"/>
        <w:left w:val="none" w:sz="0" w:space="0" w:color="auto"/>
        <w:bottom w:val="none" w:sz="0" w:space="0" w:color="auto"/>
        <w:right w:val="none" w:sz="0" w:space="0" w:color="auto"/>
      </w:divBdr>
    </w:div>
    <w:div w:id="1806583358">
      <w:bodyDiv w:val="1"/>
      <w:marLeft w:val="0"/>
      <w:marRight w:val="0"/>
      <w:marTop w:val="0"/>
      <w:marBottom w:val="0"/>
      <w:divBdr>
        <w:top w:val="none" w:sz="0" w:space="0" w:color="auto"/>
        <w:left w:val="none" w:sz="0" w:space="0" w:color="auto"/>
        <w:bottom w:val="none" w:sz="0" w:space="0" w:color="auto"/>
        <w:right w:val="none" w:sz="0" w:space="0" w:color="auto"/>
      </w:divBdr>
    </w:div>
    <w:div w:id="1825202838">
      <w:bodyDiv w:val="1"/>
      <w:marLeft w:val="0"/>
      <w:marRight w:val="0"/>
      <w:marTop w:val="0"/>
      <w:marBottom w:val="0"/>
      <w:divBdr>
        <w:top w:val="none" w:sz="0" w:space="0" w:color="auto"/>
        <w:left w:val="none" w:sz="0" w:space="0" w:color="auto"/>
        <w:bottom w:val="none" w:sz="0" w:space="0" w:color="auto"/>
        <w:right w:val="none" w:sz="0" w:space="0" w:color="auto"/>
      </w:divBdr>
    </w:div>
    <w:div w:id="1855919622">
      <w:bodyDiv w:val="1"/>
      <w:marLeft w:val="0"/>
      <w:marRight w:val="0"/>
      <w:marTop w:val="0"/>
      <w:marBottom w:val="0"/>
      <w:divBdr>
        <w:top w:val="none" w:sz="0" w:space="0" w:color="auto"/>
        <w:left w:val="none" w:sz="0" w:space="0" w:color="auto"/>
        <w:bottom w:val="none" w:sz="0" w:space="0" w:color="auto"/>
        <w:right w:val="none" w:sz="0" w:space="0" w:color="auto"/>
      </w:divBdr>
    </w:div>
    <w:div w:id="1859730861">
      <w:bodyDiv w:val="1"/>
      <w:marLeft w:val="0"/>
      <w:marRight w:val="0"/>
      <w:marTop w:val="0"/>
      <w:marBottom w:val="0"/>
      <w:divBdr>
        <w:top w:val="none" w:sz="0" w:space="0" w:color="auto"/>
        <w:left w:val="none" w:sz="0" w:space="0" w:color="auto"/>
        <w:bottom w:val="none" w:sz="0" w:space="0" w:color="auto"/>
        <w:right w:val="none" w:sz="0" w:space="0" w:color="auto"/>
      </w:divBdr>
    </w:div>
    <w:div w:id="1868176103">
      <w:bodyDiv w:val="1"/>
      <w:marLeft w:val="0"/>
      <w:marRight w:val="0"/>
      <w:marTop w:val="0"/>
      <w:marBottom w:val="0"/>
      <w:divBdr>
        <w:top w:val="none" w:sz="0" w:space="0" w:color="auto"/>
        <w:left w:val="none" w:sz="0" w:space="0" w:color="auto"/>
        <w:bottom w:val="none" w:sz="0" w:space="0" w:color="auto"/>
        <w:right w:val="none" w:sz="0" w:space="0" w:color="auto"/>
      </w:divBdr>
    </w:div>
    <w:div w:id="1878739634">
      <w:bodyDiv w:val="1"/>
      <w:marLeft w:val="0"/>
      <w:marRight w:val="0"/>
      <w:marTop w:val="0"/>
      <w:marBottom w:val="0"/>
      <w:divBdr>
        <w:top w:val="none" w:sz="0" w:space="0" w:color="auto"/>
        <w:left w:val="none" w:sz="0" w:space="0" w:color="auto"/>
        <w:bottom w:val="none" w:sz="0" w:space="0" w:color="auto"/>
        <w:right w:val="none" w:sz="0" w:space="0" w:color="auto"/>
      </w:divBdr>
    </w:div>
    <w:div w:id="1893077501">
      <w:bodyDiv w:val="1"/>
      <w:marLeft w:val="0"/>
      <w:marRight w:val="0"/>
      <w:marTop w:val="0"/>
      <w:marBottom w:val="0"/>
      <w:divBdr>
        <w:top w:val="none" w:sz="0" w:space="0" w:color="auto"/>
        <w:left w:val="none" w:sz="0" w:space="0" w:color="auto"/>
        <w:bottom w:val="none" w:sz="0" w:space="0" w:color="auto"/>
        <w:right w:val="none" w:sz="0" w:space="0" w:color="auto"/>
      </w:divBdr>
    </w:div>
    <w:div w:id="1910312429">
      <w:bodyDiv w:val="1"/>
      <w:marLeft w:val="0"/>
      <w:marRight w:val="0"/>
      <w:marTop w:val="0"/>
      <w:marBottom w:val="0"/>
      <w:divBdr>
        <w:top w:val="none" w:sz="0" w:space="0" w:color="auto"/>
        <w:left w:val="none" w:sz="0" w:space="0" w:color="auto"/>
        <w:bottom w:val="none" w:sz="0" w:space="0" w:color="auto"/>
        <w:right w:val="none" w:sz="0" w:space="0" w:color="auto"/>
      </w:divBdr>
    </w:div>
    <w:div w:id="1942448744">
      <w:bodyDiv w:val="1"/>
      <w:marLeft w:val="0"/>
      <w:marRight w:val="0"/>
      <w:marTop w:val="0"/>
      <w:marBottom w:val="0"/>
      <w:divBdr>
        <w:top w:val="none" w:sz="0" w:space="0" w:color="auto"/>
        <w:left w:val="none" w:sz="0" w:space="0" w:color="auto"/>
        <w:bottom w:val="none" w:sz="0" w:space="0" w:color="auto"/>
        <w:right w:val="none" w:sz="0" w:space="0" w:color="auto"/>
      </w:divBdr>
    </w:div>
    <w:div w:id="1989819170">
      <w:bodyDiv w:val="1"/>
      <w:marLeft w:val="0"/>
      <w:marRight w:val="0"/>
      <w:marTop w:val="0"/>
      <w:marBottom w:val="0"/>
      <w:divBdr>
        <w:top w:val="none" w:sz="0" w:space="0" w:color="auto"/>
        <w:left w:val="none" w:sz="0" w:space="0" w:color="auto"/>
        <w:bottom w:val="none" w:sz="0" w:space="0" w:color="auto"/>
        <w:right w:val="none" w:sz="0" w:space="0" w:color="auto"/>
      </w:divBdr>
    </w:div>
    <w:div w:id="2003318218">
      <w:bodyDiv w:val="1"/>
      <w:marLeft w:val="0"/>
      <w:marRight w:val="0"/>
      <w:marTop w:val="0"/>
      <w:marBottom w:val="0"/>
      <w:divBdr>
        <w:top w:val="none" w:sz="0" w:space="0" w:color="auto"/>
        <w:left w:val="none" w:sz="0" w:space="0" w:color="auto"/>
        <w:bottom w:val="none" w:sz="0" w:space="0" w:color="auto"/>
        <w:right w:val="none" w:sz="0" w:space="0" w:color="auto"/>
      </w:divBdr>
    </w:div>
    <w:div w:id="2047027206">
      <w:bodyDiv w:val="1"/>
      <w:marLeft w:val="0"/>
      <w:marRight w:val="0"/>
      <w:marTop w:val="0"/>
      <w:marBottom w:val="0"/>
      <w:divBdr>
        <w:top w:val="none" w:sz="0" w:space="0" w:color="auto"/>
        <w:left w:val="none" w:sz="0" w:space="0" w:color="auto"/>
        <w:bottom w:val="none" w:sz="0" w:space="0" w:color="auto"/>
        <w:right w:val="none" w:sz="0" w:space="0" w:color="auto"/>
      </w:divBdr>
    </w:div>
    <w:div w:id="20664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C2B21-6289-48EB-AD70-5422C109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1060</Words>
  <Characters>5726</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g.bapouza</dc:creator>
  <cp:lastModifiedBy>s.poligeni</cp:lastModifiedBy>
  <cp:revision>79</cp:revision>
  <cp:lastPrinted>2021-03-19T11:50:00Z</cp:lastPrinted>
  <dcterms:created xsi:type="dcterms:W3CDTF">2021-03-18T07:59:00Z</dcterms:created>
  <dcterms:modified xsi:type="dcterms:W3CDTF">2021-03-19T11:55:00Z</dcterms:modified>
</cp:coreProperties>
</file>