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E74DF" w14:textId="77777777" w:rsidR="00C1228D" w:rsidRPr="00157B61" w:rsidRDefault="00C1228D" w:rsidP="00157B61">
      <w:pPr>
        <w:spacing w:after="150" w:line="312" w:lineRule="atLeast"/>
        <w:jc w:val="center"/>
        <w:outlineLvl w:val="0"/>
        <w:rPr>
          <w:rFonts w:ascii="Century" w:eastAsia="Times New Roman" w:hAnsi="Century" w:cs="Times New Roman"/>
          <w:b/>
          <w:bCs/>
          <w:color w:val="003870"/>
          <w:kern w:val="36"/>
          <w:sz w:val="44"/>
          <w:szCs w:val="44"/>
          <w:lang w:eastAsia="el-GR"/>
        </w:rPr>
      </w:pPr>
      <w:r w:rsidRPr="00157B61">
        <w:rPr>
          <w:rFonts w:ascii="Century" w:eastAsia="Times New Roman" w:hAnsi="Century" w:cs="Times New Roman"/>
          <w:b/>
          <w:bCs/>
          <w:color w:val="003870"/>
          <w:kern w:val="36"/>
          <w:sz w:val="44"/>
          <w:szCs w:val="44"/>
          <w:lang w:eastAsia="el-GR"/>
        </w:rPr>
        <w:t>Διεξαγωγή Εξετάσεων Νοσηλευτικών Ειδικοτήτων ΕΕΝ &amp; ΔΥΚΝ 09/01/2023</w:t>
      </w:r>
    </w:p>
    <w:p w14:paraId="166A14BB" w14:textId="3CD1E3D4" w:rsidR="00C1228D" w:rsidRPr="00157B61" w:rsidRDefault="00C1228D" w:rsidP="00C1228D">
      <w:pPr>
        <w:spacing w:after="300" w:line="240" w:lineRule="auto"/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</w:pPr>
    </w:p>
    <w:p w14:paraId="7EA9F4F0" w14:textId="77777777" w:rsidR="00C1228D" w:rsidRPr="00157B61" w:rsidRDefault="00C1228D" w:rsidP="00C1228D">
      <w:pPr>
        <w:spacing w:after="300" w:line="240" w:lineRule="auto"/>
        <w:jc w:val="center"/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</w:pPr>
      <w:r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u w:val="single"/>
          <w:lang w:eastAsia="el-GR"/>
        </w:rPr>
        <w:t>ΑΝΑΚΟΙΝΩΣΗ</w:t>
      </w:r>
    </w:p>
    <w:p w14:paraId="451E078D" w14:textId="3B9A4461" w:rsidR="00157B61" w:rsidRPr="00157B61" w:rsidRDefault="00C1228D" w:rsidP="00157B61">
      <w:pPr>
        <w:spacing w:after="300" w:line="240" w:lineRule="auto"/>
        <w:jc w:val="both"/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</w:pPr>
      <w:r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 xml:space="preserve">Η </w:t>
      </w:r>
      <w:r w:rsidR="00157B61"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6</w:t>
      </w:r>
      <w:r w:rsidRPr="00157B61">
        <w:rPr>
          <w:rFonts w:ascii="Century" w:eastAsia="Times New Roman" w:hAnsi="Century" w:cs="Times New Roman"/>
          <w:color w:val="353535"/>
          <w:sz w:val="28"/>
          <w:szCs w:val="28"/>
          <w:vertAlign w:val="superscript"/>
          <w:lang w:eastAsia="el-GR"/>
        </w:rPr>
        <w:t>η</w:t>
      </w:r>
      <w:r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 Υ.ΠΕ. ανακοινώνει την έναρξη της υποβολής κατάθεσης </w:t>
      </w:r>
      <w:r w:rsidRPr="00157B61">
        <w:rPr>
          <w:rFonts w:ascii="Century" w:eastAsia="Times New Roman" w:hAnsi="Century" w:cs="Times New Roman"/>
          <w:color w:val="353535"/>
          <w:sz w:val="28"/>
          <w:szCs w:val="28"/>
          <w:u w:val="single"/>
          <w:lang w:eastAsia="el-GR"/>
        </w:rPr>
        <w:t>Αιτήσεων</w:t>
      </w:r>
      <w:r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 για την συμμετοχή στη διεξαγωγή γραπτών εξετάσεων υποψηφίων ειδικευομένων νοσηλευτών προς λήψη των νοσηλευτικών ειδικοτήτων</w:t>
      </w:r>
      <w:r w:rsidR="00157B61"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 xml:space="preserve"> </w:t>
      </w:r>
      <w:r w:rsidR="00157B61"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για το έτος </w:t>
      </w:r>
      <w:r w:rsidR="00157B61"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>2023</w:t>
      </w:r>
      <w:r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:</w:t>
      </w:r>
    </w:p>
    <w:p w14:paraId="6E7E481D" w14:textId="387AA8FF" w:rsidR="00157B61" w:rsidRPr="00157B61" w:rsidRDefault="00C1228D" w:rsidP="00157B61">
      <w:pPr>
        <w:spacing w:after="300" w:line="240" w:lineRule="auto"/>
        <w:jc w:val="both"/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</w:pPr>
      <w:r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 xml:space="preserve">α) της «Επείγουσας και Εντατικής Νοσηλευτικής» </w:t>
      </w:r>
    </w:p>
    <w:p w14:paraId="5926A56E" w14:textId="1397A886" w:rsidR="00C1228D" w:rsidRPr="00157B61" w:rsidRDefault="00C1228D" w:rsidP="00157B61">
      <w:pPr>
        <w:spacing w:after="300" w:line="240" w:lineRule="auto"/>
        <w:jc w:val="both"/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</w:pPr>
      <w:r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 xml:space="preserve">β) «Νοσηλευτικής Δημόσιας Υγείας/Κοινοτικής Νοσηλευτικής», </w:t>
      </w:r>
    </w:p>
    <w:p w14:paraId="3AA54BBF" w14:textId="77777777" w:rsidR="00C1228D" w:rsidRPr="00157B61" w:rsidRDefault="00C1228D" w:rsidP="00157B61">
      <w:pPr>
        <w:spacing w:after="300" w:line="240" w:lineRule="auto"/>
        <w:jc w:val="both"/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</w:pPr>
      <w:r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>Ως ημερομηνία διενέργειας των γραπτών εξετάσεων για την απόκτηση του τίτλου των νοσηλευτικών ειδικοτήτων ορίζεται η 9</w:t>
      </w:r>
      <w:r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vertAlign w:val="superscript"/>
          <w:lang w:eastAsia="el-GR"/>
        </w:rPr>
        <w:t>η</w:t>
      </w:r>
      <w:r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> Ιανουαρίου 2023, ημέρα Δευτέρα και ώρα 12:00 έως 13:00. Ο χρόνος εξέτασης είναι μία (1) ώρα.</w:t>
      </w:r>
    </w:p>
    <w:p w14:paraId="7257AF9B" w14:textId="3E1969A0" w:rsidR="00C1228D" w:rsidRPr="00157B61" w:rsidRDefault="00C1228D" w:rsidP="00157B61">
      <w:pPr>
        <w:spacing w:after="300" w:line="240" w:lineRule="auto"/>
        <w:jc w:val="both"/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</w:pPr>
      <w:r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 xml:space="preserve">Οι γραπτές εξετάσεις θα διεξαχθούν δια ζώσης στην </w:t>
      </w:r>
      <w:r w:rsidR="00157B61"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>6</w:t>
      </w:r>
      <w:r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vertAlign w:val="superscript"/>
          <w:lang w:eastAsia="el-GR"/>
        </w:rPr>
        <w:t>η</w:t>
      </w:r>
      <w:r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> Υγειονομική Περιφέρεια με την ευθύνη και την εποπτεία της διαδικασίας να έχουν οι </w:t>
      </w:r>
      <w:r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u w:val="single"/>
          <w:lang w:eastAsia="el-GR"/>
        </w:rPr>
        <w:t>συντονιστές εκπαίδευσης</w:t>
      </w:r>
      <w:r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 xml:space="preserve"> της </w:t>
      </w:r>
      <w:r w:rsidR="00157B61"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>6</w:t>
      </w:r>
      <w:r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vertAlign w:val="superscript"/>
          <w:lang w:eastAsia="el-GR"/>
        </w:rPr>
        <w:t>ης</w:t>
      </w:r>
      <w:r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 xml:space="preserve"> Υ.ΠΕ. </w:t>
      </w:r>
    </w:p>
    <w:p w14:paraId="2E6095E5" w14:textId="77777777" w:rsidR="00157B61" w:rsidRPr="00157B61" w:rsidRDefault="00C1228D" w:rsidP="00C1228D">
      <w:pPr>
        <w:spacing w:after="300" w:line="240" w:lineRule="auto"/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</w:pPr>
      <w:r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 xml:space="preserve">Ο τόπος διεξαγωγής των γραπτών εξετάσεων της </w:t>
      </w:r>
      <w:r w:rsidR="00157B61"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>6</w:t>
      </w:r>
      <w:r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vertAlign w:val="superscript"/>
          <w:lang w:eastAsia="el-GR"/>
        </w:rPr>
        <w:t>ης</w:t>
      </w:r>
      <w:r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> Υ.ΠΕ. για τις ειδικότητες:</w:t>
      </w:r>
    </w:p>
    <w:p w14:paraId="2C580F0E" w14:textId="6C811070" w:rsidR="00157B61" w:rsidRPr="00157B61" w:rsidRDefault="00C1228D" w:rsidP="00C1228D">
      <w:pPr>
        <w:spacing w:after="300" w:line="240" w:lineRule="auto"/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</w:pPr>
      <w:r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 xml:space="preserve">α) της «Επείγουσας και Εντατικής Νοσηλευτικής» </w:t>
      </w:r>
    </w:p>
    <w:p w14:paraId="5BAB4022" w14:textId="77777777" w:rsidR="00157B61" w:rsidRPr="00157B61" w:rsidRDefault="00C1228D" w:rsidP="00C1228D">
      <w:pPr>
        <w:spacing w:after="300" w:line="240" w:lineRule="auto"/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</w:pPr>
      <w:r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β) «Νοσηλευτικής Δημόσιας Υγείας/Κοινοτικής Νοσηλευτικής»</w:t>
      </w:r>
    </w:p>
    <w:p w14:paraId="28F8C99E" w14:textId="2EDCAB51" w:rsidR="00C1228D" w:rsidRPr="00157B61" w:rsidRDefault="00345C90" w:rsidP="00157B61">
      <w:pPr>
        <w:spacing w:after="300" w:line="240" w:lineRule="auto"/>
        <w:jc w:val="both"/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</w:pPr>
      <w:r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>Ο</w:t>
      </w:r>
      <w:r w:rsidR="00C1228D"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>ρίζεται</w:t>
      </w:r>
      <w:r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 xml:space="preserve"> </w:t>
      </w:r>
      <w:r w:rsidR="00C1228D"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 xml:space="preserve">το Τμήμα Νοσηλευτικής του </w:t>
      </w:r>
      <w:r w:rsid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 xml:space="preserve">Πανεπιστημίου Πατρών </w:t>
      </w:r>
      <w:r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>-</w:t>
      </w:r>
      <w:r w:rsidR="00C1228D"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> (</w:t>
      </w:r>
      <w:proofErr w:type="spellStart"/>
      <w:r w:rsidR="00C1228D"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>ταχ</w:t>
      </w:r>
      <w:proofErr w:type="spellEnd"/>
      <w:r w:rsidR="00C1228D"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>. δ/</w:t>
      </w:r>
      <w:proofErr w:type="spellStart"/>
      <w:r w:rsidR="00C1228D"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>νση</w:t>
      </w:r>
      <w:proofErr w:type="spellEnd"/>
      <w:r w:rsidR="00C1228D"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>: </w:t>
      </w:r>
      <w:r w:rsidR="00D045E8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 xml:space="preserve">Νικολάου </w:t>
      </w:r>
      <w:proofErr w:type="spellStart"/>
      <w:r w:rsidR="00D045E8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Γύζη</w:t>
      </w:r>
      <w:proofErr w:type="spellEnd"/>
      <w:r w:rsidR="00D045E8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 xml:space="preserve"> 4 </w:t>
      </w:r>
      <w:r w:rsidR="00C1228D"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 xml:space="preserve"> Τ.Κ. </w:t>
      </w:r>
      <w:r w:rsidR="00D045E8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26334</w:t>
      </w:r>
      <w:r w:rsidR="00C1228D"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 xml:space="preserve">, </w:t>
      </w:r>
      <w:r w:rsidR="00D045E8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Κουκούλι</w:t>
      </w:r>
      <w:r w:rsidR="00C1228D"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 xml:space="preserve">, </w:t>
      </w:r>
      <w:r w:rsidR="00D045E8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Πάτρα</w:t>
      </w:r>
      <w:r w:rsidR="00C1228D"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).</w:t>
      </w:r>
    </w:p>
    <w:p w14:paraId="6B5B730F" w14:textId="59254164" w:rsidR="00C1228D" w:rsidRPr="00157B61" w:rsidRDefault="00C1228D" w:rsidP="00157B61">
      <w:pPr>
        <w:spacing w:after="300" w:line="240" w:lineRule="auto"/>
        <w:jc w:val="both"/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</w:pPr>
      <w:r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 xml:space="preserve">Για τη συμμετοχή τους στις εξετάσεις, στις 9 Ιανουαρίου 2023, οι ειδικευόμενοι νοσηλευτές μετά την ολοκλήρωση της κλινικής τους εκπαίδευσης, υποβάλλουν ηλεκτρονικά αίτηση στην </w:t>
      </w:r>
      <w:r w:rsid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6</w:t>
      </w:r>
      <w:r w:rsidRPr="00157B61">
        <w:rPr>
          <w:rFonts w:ascii="Century" w:eastAsia="Times New Roman" w:hAnsi="Century" w:cs="Times New Roman"/>
          <w:color w:val="353535"/>
          <w:sz w:val="28"/>
          <w:szCs w:val="28"/>
          <w:vertAlign w:val="superscript"/>
          <w:lang w:eastAsia="el-GR"/>
        </w:rPr>
        <w:t>η</w:t>
      </w:r>
      <w:r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 Υ.ΠΕ. Οι αιτήσεις υποβάλλονται από τις </w:t>
      </w:r>
      <w:r w:rsidRPr="00345C90">
        <w:rPr>
          <w:rFonts w:ascii="Century" w:eastAsia="Times New Roman" w:hAnsi="Century" w:cs="Times New Roman"/>
          <w:b/>
          <w:bCs/>
          <w:color w:val="353535"/>
          <w:sz w:val="28"/>
          <w:szCs w:val="28"/>
          <w:u w:val="single"/>
          <w:lang w:eastAsia="el-GR"/>
        </w:rPr>
        <w:t>7 Δεκεμβρίου 2022 ημέρα Τετάρτη</w:t>
      </w:r>
      <w:r w:rsidRPr="00345C90">
        <w:rPr>
          <w:rFonts w:ascii="Century" w:eastAsia="Times New Roman" w:hAnsi="Century" w:cs="Times New Roman"/>
          <w:color w:val="353535"/>
          <w:sz w:val="28"/>
          <w:szCs w:val="28"/>
          <w:u w:val="single"/>
          <w:lang w:eastAsia="el-GR"/>
        </w:rPr>
        <w:t> έως</w:t>
      </w:r>
      <w:r w:rsidRPr="00345C90">
        <w:rPr>
          <w:rFonts w:ascii="Century" w:eastAsia="Times New Roman" w:hAnsi="Century" w:cs="Times New Roman"/>
          <w:b/>
          <w:bCs/>
          <w:color w:val="353535"/>
          <w:sz w:val="28"/>
          <w:szCs w:val="28"/>
          <w:u w:val="single"/>
          <w:lang w:eastAsia="el-GR"/>
        </w:rPr>
        <w:t> και τις 16 Δεκεμβρίου 2022 ημέρα Παρασκευή,</w:t>
      </w:r>
      <w:r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 </w:t>
      </w:r>
      <w:r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u w:val="single"/>
          <w:lang w:eastAsia="el-GR"/>
        </w:rPr>
        <w:t>αποκλειστικά και μόνο ηλεκτρονικά (e–</w:t>
      </w:r>
      <w:proofErr w:type="spellStart"/>
      <w:r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u w:val="single"/>
          <w:lang w:eastAsia="el-GR"/>
        </w:rPr>
        <w:t>mail</w:t>
      </w:r>
      <w:proofErr w:type="spellEnd"/>
      <w:r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u w:val="single"/>
          <w:lang w:eastAsia="el-GR"/>
        </w:rPr>
        <w:t>)</w:t>
      </w:r>
      <w:r w:rsidRPr="00157B61">
        <w:rPr>
          <w:rFonts w:ascii="Century" w:eastAsia="Times New Roman" w:hAnsi="Century" w:cs="Times New Roman"/>
          <w:color w:val="353535"/>
          <w:sz w:val="28"/>
          <w:szCs w:val="28"/>
          <w:u w:val="single"/>
          <w:lang w:eastAsia="el-GR"/>
        </w:rPr>
        <w:t>,</w:t>
      </w:r>
      <w:r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 στην ηλεκτρονική διεύθυνση: </w:t>
      </w:r>
      <w:proofErr w:type="spellStart"/>
      <w:r w:rsidR="00D045E8">
        <w:rPr>
          <w:rFonts w:ascii="Century" w:eastAsia="Times New Roman" w:hAnsi="Century" w:cs="Times New Roman"/>
          <w:color w:val="003870"/>
          <w:sz w:val="28"/>
          <w:szCs w:val="28"/>
          <w:u w:val="single"/>
          <w:lang w:val="en-US" w:eastAsia="el-GR"/>
        </w:rPr>
        <w:t>protokollo</w:t>
      </w:r>
      <w:proofErr w:type="spellEnd"/>
      <w:r w:rsidR="00D045E8" w:rsidRPr="00D045E8">
        <w:rPr>
          <w:rFonts w:ascii="Century" w:eastAsia="Times New Roman" w:hAnsi="Century" w:cs="Times New Roman"/>
          <w:color w:val="003870"/>
          <w:sz w:val="28"/>
          <w:szCs w:val="28"/>
          <w:u w:val="single"/>
          <w:lang w:eastAsia="el-GR"/>
        </w:rPr>
        <w:t>@</w:t>
      </w:r>
      <w:proofErr w:type="spellStart"/>
      <w:r w:rsidR="00D045E8">
        <w:rPr>
          <w:rFonts w:ascii="Century" w:eastAsia="Times New Roman" w:hAnsi="Century" w:cs="Times New Roman"/>
          <w:color w:val="003870"/>
          <w:sz w:val="28"/>
          <w:szCs w:val="28"/>
          <w:u w:val="single"/>
          <w:lang w:val="en-US" w:eastAsia="el-GR"/>
        </w:rPr>
        <w:t>dypede</w:t>
      </w:r>
      <w:proofErr w:type="spellEnd"/>
      <w:r w:rsidR="00D045E8" w:rsidRPr="00D045E8">
        <w:rPr>
          <w:rFonts w:ascii="Century" w:eastAsia="Times New Roman" w:hAnsi="Century" w:cs="Times New Roman"/>
          <w:color w:val="003870"/>
          <w:sz w:val="28"/>
          <w:szCs w:val="28"/>
          <w:u w:val="single"/>
          <w:lang w:eastAsia="el-GR"/>
        </w:rPr>
        <w:t>.</w:t>
      </w:r>
      <w:r w:rsidR="00D045E8">
        <w:rPr>
          <w:rFonts w:ascii="Century" w:eastAsia="Times New Roman" w:hAnsi="Century" w:cs="Times New Roman"/>
          <w:color w:val="003870"/>
          <w:sz w:val="28"/>
          <w:szCs w:val="28"/>
          <w:u w:val="single"/>
          <w:lang w:val="en-US" w:eastAsia="el-GR"/>
        </w:rPr>
        <w:t>gr</w:t>
      </w:r>
    </w:p>
    <w:p w14:paraId="2E59FD49" w14:textId="77777777" w:rsidR="00C1228D" w:rsidRPr="00157B61" w:rsidRDefault="00C1228D" w:rsidP="00C1228D">
      <w:pPr>
        <w:spacing w:after="300" w:line="240" w:lineRule="auto"/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</w:pPr>
      <w:r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lastRenderedPageBreak/>
        <w:t>Αιτήσεις </w:t>
      </w:r>
      <w:r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>ανυπόγραφες</w:t>
      </w:r>
      <w:r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/</w:t>
      </w:r>
      <w:r w:rsidRPr="00157B61">
        <w:rPr>
          <w:rFonts w:ascii="Century" w:eastAsia="Times New Roman" w:hAnsi="Century" w:cs="Times New Roman"/>
          <w:b/>
          <w:bCs/>
          <w:color w:val="353535"/>
          <w:sz w:val="28"/>
          <w:szCs w:val="28"/>
          <w:lang w:eastAsia="el-GR"/>
        </w:rPr>
        <w:t>εκπρόθεσμες</w:t>
      </w:r>
      <w:r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, </w:t>
      </w:r>
      <w:r w:rsidRPr="00157B61">
        <w:rPr>
          <w:rFonts w:ascii="Century" w:eastAsia="Times New Roman" w:hAnsi="Century" w:cs="Times New Roman"/>
          <w:color w:val="353535"/>
          <w:sz w:val="28"/>
          <w:szCs w:val="28"/>
          <w:u w:val="single"/>
          <w:lang w:eastAsia="el-GR"/>
        </w:rPr>
        <w:t>δεν θα ληφθούν υπόψη.</w:t>
      </w:r>
    </w:p>
    <w:p w14:paraId="4D56B6A8" w14:textId="77777777" w:rsidR="00C1228D" w:rsidRPr="00157B61" w:rsidRDefault="00C1228D" w:rsidP="00345C90">
      <w:pPr>
        <w:spacing w:after="300" w:line="240" w:lineRule="auto"/>
        <w:jc w:val="both"/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</w:pPr>
      <w:r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Για την εξυπηρέτηση των ενδιαφερομένων ή για περαιτέρω πληροφόρηση μπορούν να απευθύνονται ως κάτωθι:</w:t>
      </w:r>
    </w:p>
    <w:p w14:paraId="12AA1C68" w14:textId="77777777" w:rsidR="00C1228D" w:rsidRPr="00157B61" w:rsidRDefault="00C1228D" w:rsidP="00157B61">
      <w:pPr>
        <w:spacing w:before="100" w:beforeAutospacing="1" w:after="30" w:line="240" w:lineRule="auto"/>
        <w:ind w:left="360"/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</w:pPr>
      <w:bookmarkStart w:id="0" w:name="_GoBack"/>
      <w:bookmarkEnd w:id="0"/>
    </w:p>
    <w:p w14:paraId="23107F4D" w14:textId="7F83DB4E" w:rsidR="00C1228D" w:rsidRPr="00157B61" w:rsidRDefault="00D045E8" w:rsidP="00C1228D">
      <w:pPr>
        <w:numPr>
          <w:ilvl w:val="1"/>
          <w:numId w:val="1"/>
        </w:numPr>
        <w:spacing w:before="100" w:beforeAutospacing="1" w:after="30" w:line="240" w:lineRule="auto"/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</w:pPr>
      <w:r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Τζαμούλια Μαριάννα</w:t>
      </w:r>
      <w:r w:rsidR="00C1228D"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 xml:space="preserve">, </w:t>
      </w:r>
      <w:proofErr w:type="spellStart"/>
      <w:r w:rsidR="00C1228D"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τηλ</w:t>
      </w:r>
      <w:proofErr w:type="spellEnd"/>
      <w:r w:rsidR="00C1228D"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 xml:space="preserve">: </w:t>
      </w:r>
      <w:r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2613 600582</w:t>
      </w:r>
    </w:p>
    <w:p w14:paraId="4AF06552" w14:textId="7393B9EE" w:rsidR="00C1228D" w:rsidRDefault="00D045E8" w:rsidP="00C1228D">
      <w:pPr>
        <w:numPr>
          <w:ilvl w:val="1"/>
          <w:numId w:val="1"/>
        </w:numPr>
        <w:spacing w:before="100" w:beforeAutospacing="1" w:after="30" w:line="240" w:lineRule="auto"/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</w:pPr>
      <w:r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Αντωνιάδης Δημοσθένης</w:t>
      </w:r>
      <w:r w:rsidR="00C1228D"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 xml:space="preserve">, </w:t>
      </w:r>
      <w:proofErr w:type="spellStart"/>
      <w:r w:rsidR="00C1228D"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τηλ</w:t>
      </w:r>
      <w:proofErr w:type="spellEnd"/>
      <w:r w:rsidR="00C1228D" w:rsidRPr="00157B61"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 xml:space="preserve">: </w:t>
      </w:r>
      <w:r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2613 600578</w:t>
      </w:r>
    </w:p>
    <w:p w14:paraId="0550D6AD" w14:textId="6ED024C1" w:rsidR="00D045E8" w:rsidRPr="00157B61" w:rsidRDefault="00D045E8" w:rsidP="00C1228D">
      <w:pPr>
        <w:numPr>
          <w:ilvl w:val="1"/>
          <w:numId w:val="1"/>
        </w:numPr>
        <w:spacing w:before="100" w:beforeAutospacing="1" w:after="30" w:line="240" w:lineRule="auto"/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</w:pPr>
      <w:r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 xml:space="preserve">Γιαννοπούλου Έλενα, </w:t>
      </w:r>
      <w:proofErr w:type="spellStart"/>
      <w:r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τηλ</w:t>
      </w:r>
      <w:proofErr w:type="spellEnd"/>
      <w:r>
        <w:rPr>
          <w:rFonts w:ascii="Century" w:eastAsia="Times New Roman" w:hAnsi="Century" w:cs="Times New Roman"/>
          <w:color w:val="353535"/>
          <w:sz w:val="28"/>
          <w:szCs w:val="28"/>
          <w:lang w:eastAsia="el-GR"/>
        </w:rPr>
        <w:t>: 2613600578</w:t>
      </w:r>
    </w:p>
    <w:p w14:paraId="11654715" w14:textId="77777777" w:rsidR="004A13A1" w:rsidRPr="00157B61" w:rsidRDefault="004A13A1">
      <w:pPr>
        <w:rPr>
          <w:rFonts w:ascii="Century" w:hAnsi="Century"/>
          <w:sz w:val="28"/>
          <w:szCs w:val="28"/>
        </w:rPr>
      </w:pPr>
    </w:p>
    <w:sectPr w:rsidR="004A13A1" w:rsidRPr="00157B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8079E"/>
    <w:multiLevelType w:val="multilevel"/>
    <w:tmpl w:val="EECC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95"/>
    <w:rsid w:val="00157B61"/>
    <w:rsid w:val="00345C90"/>
    <w:rsid w:val="004A13A1"/>
    <w:rsid w:val="00633295"/>
    <w:rsid w:val="00B356BA"/>
    <w:rsid w:val="00C1228D"/>
    <w:rsid w:val="00D0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EE7C"/>
  <w15:chartTrackingRefBased/>
  <w15:docId w15:val="{92BAAFA7-050F-46C4-86F9-2DCCC57A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3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  <w:divsChild>
            <w:div w:id="6979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Μαριάννα Τζαμούλια</dc:creator>
  <cp:keywords/>
  <dc:description/>
  <cp:lastModifiedBy>Μαριάννα Τζαμούλια</cp:lastModifiedBy>
  <cp:revision>3</cp:revision>
  <cp:lastPrinted>2022-12-07T07:16:00Z</cp:lastPrinted>
  <dcterms:created xsi:type="dcterms:W3CDTF">2022-12-07T07:15:00Z</dcterms:created>
  <dcterms:modified xsi:type="dcterms:W3CDTF">2022-12-07T08:07:00Z</dcterms:modified>
</cp:coreProperties>
</file>